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EB941" w14:textId="465A32ED" w:rsidR="00604963" w:rsidRDefault="001D6257" w:rsidP="00A10D6A">
      <w:pPr>
        <w:tabs>
          <w:tab w:val="left" w:pos="851"/>
        </w:tabs>
        <w:jc w:val="center"/>
        <w:rPr>
          <w:rFonts w:ascii="Montserrat" w:hAnsi="Montserrat" w:cs="Arial"/>
          <w:b/>
          <w:lang w:val="lt-LT" w:eastAsia="lt-LT"/>
        </w:rPr>
      </w:pPr>
      <w:r w:rsidRPr="00E84468">
        <w:rPr>
          <w:rFonts w:ascii="Montserrat" w:hAnsi="Montserrat" w:cs="Arial"/>
          <w:b/>
          <w:lang w:val="lt-LT" w:eastAsia="lt-LT"/>
        </w:rPr>
        <w:t>BEKONTAKČIŲ INTELEKTINIŲ NUOTOLINIO VEIKIMO</w:t>
      </w:r>
      <w:r w:rsidR="00A10D6A">
        <w:rPr>
          <w:rFonts w:ascii="Montserrat" w:hAnsi="Montserrat" w:cs="Arial"/>
          <w:b/>
          <w:lang w:val="lt-LT" w:eastAsia="lt-LT"/>
        </w:rPr>
        <w:t xml:space="preserve"> PERDIRBTO PLASTIKO</w:t>
      </w:r>
      <w:r w:rsidRPr="00E84468">
        <w:rPr>
          <w:rFonts w:ascii="Montserrat" w:hAnsi="Montserrat" w:cs="Arial"/>
          <w:b/>
          <w:lang w:val="lt-LT" w:eastAsia="lt-LT"/>
        </w:rPr>
        <w:t xml:space="preserve"> ELEKTRONINIŲ KORTELIŲ</w:t>
      </w:r>
      <w:r w:rsidR="005A5757">
        <w:rPr>
          <w:rFonts w:ascii="Montserrat" w:hAnsi="Montserrat" w:cs="Arial"/>
          <w:b/>
          <w:lang w:val="lt-LT" w:eastAsia="lt-LT"/>
        </w:rPr>
        <w:t xml:space="preserve"> PIRKIMO</w:t>
      </w:r>
      <w:r w:rsidR="00A10D6A">
        <w:rPr>
          <w:rFonts w:ascii="Montserrat" w:hAnsi="Montserrat" w:cs="Arial"/>
          <w:b/>
          <w:lang w:val="lt-LT" w:eastAsia="lt-LT"/>
        </w:rPr>
        <w:t xml:space="preserve"> </w:t>
      </w:r>
      <w:r w:rsidR="00604963" w:rsidRPr="00667099">
        <w:rPr>
          <w:rFonts w:ascii="Montserrat" w:hAnsi="Montserrat" w:cs="Arial"/>
          <w:b/>
          <w:lang w:val="lt-LT" w:eastAsia="lt-LT"/>
        </w:rPr>
        <w:t>TECHNINĖ SPECIFIKACIJA</w:t>
      </w:r>
    </w:p>
    <w:p w14:paraId="492C8C4D" w14:textId="77777777" w:rsidR="00A10D6A" w:rsidRPr="00667099" w:rsidRDefault="00A10D6A" w:rsidP="00A10D6A">
      <w:pPr>
        <w:tabs>
          <w:tab w:val="left" w:pos="851"/>
        </w:tabs>
        <w:jc w:val="center"/>
        <w:rPr>
          <w:rFonts w:ascii="Montserrat" w:hAnsi="Montserrat" w:cs="Arial"/>
          <w:b/>
          <w:lang w:val="lt-LT" w:eastAsia="lt-LT"/>
        </w:rPr>
      </w:pPr>
    </w:p>
    <w:p w14:paraId="2235CD47" w14:textId="77777777" w:rsidR="00604963" w:rsidRPr="00667099" w:rsidRDefault="00604963" w:rsidP="00604963">
      <w:pPr>
        <w:tabs>
          <w:tab w:val="left" w:pos="851"/>
        </w:tabs>
        <w:ind w:firstLine="567"/>
        <w:jc w:val="center"/>
        <w:rPr>
          <w:rFonts w:ascii="Montserrat" w:hAnsi="Montserrat" w:cs="Arial"/>
          <w:b/>
          <w:lang w:val="lt-LT"/>
        </w:rPr>
      </w:pPr>
    </w:p>
    <w:p w14:paraId="0510EE65" w14:textId="77777777" w:rsidR="001D6257" w:rsidRPr="001351E1" w:rsidRDefault="001D6257" w:rsidP="00604963">
      <w:pPr>
        <w:tabs>
          <w:tab w:val="left" w:pos="851"/>
        </w:tabs>
        <w:ind w:firstLine="567"/>
        <w:jc w:val="both"/>
        <w:rPr>
          <w:rFonts w:ascii="Montserrat" w:hAnsi="Montserrat" w:cs="Arial"/>
          <w:lang w:val="lt-LT"/>
        </w:rPr>
      </w:pPr>
      <w:r w:rsidRPr="00667099">
        <w:rPr>
          <w:rFonts w:ascii="Montserrat" w:hAnsi="Montserrat" w:cs="Arial"/>
          <w:b/>
          <w:bCs/>
          <w:lang w:val="lt-LT"/>
        </w:rPr>
        <w:t>Perkančioji organizacija</w:t>
      </w:r>
      <w:r w:rsidRPr="00E84468">
        <w:rPr>
          <w:rFonts w:ascii="Montserrat" w:hAnsi="Montserrat" w:cs="Arial"/>
          <w:lang w:val="lt-LT"/>
        </w:rPr>
        <w:t xml:space="preserve"> </w:t>
      </w:r>
      <w:r w:rsidRPr="00C607A5">
        <w:rPr>
          <w:rFonts w:ascii="Montserrat" w:hAnsi="Montserrat" w:cs="Arial"/>
          <w:lang w:val="lt-LT"/>
        </w:rPr>
        <w:t>– savivaldybės įmonė „Susisiekimo paslaugos“</w:t>
      </w:r>
      <w:r w:rsidR="001351E1" w:rsidRPr="00C607A5">
        <w:rPr>
          <w:rFonts w:ascii="Montserrat" w:hAnsi="Montserrat" w:cs="Arial"/>
          <w:lang w:val="lt-LT"/>
        </w:rPr>
        <w:t xml:space="preserve"> (</w:t>
      </w:r>
      <w:r w:rsidR="001351E1" w:rsidRPr="00667099">
        <w:rPr>
          <w:rFonts w:ascii="Montserrat" w:hAnsi="Montserrat" w:cs="Arial"/>
          <w:lang w:val="lt-LT"/>
        </w:rPr>
        <w:t xml:space="preserve">toliau – </w:t>
      </w:r>
      <w:r w:rsidR="00BD420A">
        <w:rPr>
          <w:rFonts w:ascii="Montserrat" w:hAnsi="Montserrat" w:cs="Arial"/>
          <w:lang w:val="lt-LT"/>
        </w:rPr>
        <w:t>Užsakovas</w:t>
      </w:r>
      <w:r w:rsidR="001351E1" w:rsidRPr="00667099">
        <w:rPr>
          <w:rFonts w:ascii="Montserrat" w:hAnsi="Montserrat" w:cs="Arial"/>
          <w:lang w:val="lt-LT"/>
        </w:rPr>
        <w:t>).</w:t>
      </w:r>
    </w:p>
    <w:p w14:paraId="759644BF" w14:textId="3C9BC767" w:rsidR="00E84468" w:rsidRPr="00667099" w:rsidRDefault="001D6257">
      <w:pPr>
        <w:tabs>
          <w:tab w:val="left" w:pos="851"/>
        </w:tabs>
        <w:ind w:firstLine="567"/>
        <w:jc w:val="both"/>
        <w:rPr>
          <w:rFonts w:ascii="Montserrat" w:hAnsi="Montserrat" w:cs="Arial"/>
          <w:lang w:val="lt-LT"/>
        </w:rPr>
      </w:pPr>
      <w:r w:rsidRPr="00667099">
        <w:rPr>
          <w:rFonts w:ascii="Montserrat" w:hAnsi="Montserrat" w:cs="Arial"/>
          <w:b/>
          <w:bCs/>
          <w:lang w:val="lt-LT"/>
        </w:rPr>
        <w:t>Pirkimo objektas</w:t>
      </w:r>
      <w:r w:rsidRPr="00E84468">
        <w:rPr>
          <w:rFonts w:ascii="Montserrat" w:hAnsi="Montserrat" w:cs="Arial"/>
          <w:lang w:val="lt-LT"/>
        </w:rPr>
        <w:t xml:space="preserve"> </w:t>
      </w:r>
      <w:r w:rsidRPr="00667099">
        <w:rPr>
          <w:rFonts w:ascii="Montserrat" w:hAnsi="Montserrat" w:cs="Arial"/>
          <w:b/>
          <w:bCs/>
          <w:lang w:val="lt-LT"/>
        </w:rPr>
        <w:t xml:space="preserve">– </w:t>
      </w:r>
      <w:r w:rsidR="009B6D98">
        <w:rPr>
          <w:rFonts w:ascii="Montserrat" w:hAnsi="Montserrat" w:cs="Arial"/>
          <w:lang w:val="lt-LT"/>
        </w:rPr>
        <w:t>b</w:t>
      </w:r>
      <w:r w:rsidRPr="00C607A5">
        <w:rPr>
          <w:rFonts w:ascii="Montserrat" w:hAnsi="Montserrat" w:cs="Arial"/>
          <w:lang w:val="lt-LT"/>
        </w:rPr>
        <w:t>ekontaktės intelektinės nuotolinio veikimo elektroninės kortelės</w:t>
      </w:r>
      <w:r w:rsidR="00EA6656">
        <w:rPr>
          <w:rFonts w:ascii="Montserrat" w:hAnsi="Montserrat" w:cs="Arial"/>
          <w:b/>
          <w:bCs/>
          <w:lang w:val="lt-LT"/>
        </w:rPr>
        <w:t xml:space="preserve"> </w:t>
      </w:r>
      <w:r w:rsidR="00EA6656" w:rsidRPr="00667099">
        <w:rPr>
          <w:rFonts w:ascii="Montserrat" w:hAnsi="Montserrat" w:cs="Arial"/>
          <w:lang w:val="lt-LT"/>
        </w:rPr>
        <w:t>(toliau – kortelės).</w:t>
      </w:r>
      <w:r w:rsidRPr="00E84468">
        <w:rPr>
          <w:rFonts w:ascii="Montserrat" w:hAnsi="Montserrat" w:cs="Arial"/>
          <w:lang w:val="lt-LT"/>
        </w:rPr>
        <w:t xml:space="preserve"> Kortelės reikalingos </w:t>
      </w:r>
      <w:r w:rsidR="00604963" w:rsidRPr="00667099">
        <w:rPr>
          <w:rFonts w:ascii="Montserrat" w:hAnsi="Montserrat" w:cs="Arial"/>
          <w:lang w:val="lt-LT"/>
        </w:rPr>
        <w:t>atsiskaitymui už viešojo transporto paslaugas.</w:t>
      </w:r>
    </w:p>
    <w:p w14:paraId="20D84C19" w14:textId="6863862A" w:rsidR="005A5757" w:rsidRDefault="00127BCD">
      <w:pPr>
        <w:tabs>
          <w:tab w:val="left" w:pos="851"/>
        </w:tabs>
        <w:ind w:firstLine="567"/>
        <w:jc w:val="both"/>
        <w:rPr>
          <w:rFonts w:ascii="Montserrat" w:hAnsi="Montserrat" w:cs="Arial"/>
          <w:color w:val="000000"/>
          <w:lang w:val="lt-LT"/>
        </w:rPr>
      </w:pPr>
      <w:r>
        <w:rPr>
          <w:rFonts w:ascii="Montserrat" w:hAnsi="Montserrat" w:cs="Arial"/>
          <w:color w:val="000000"/>
          <w:lang w:val="lt-LT"/>
        </w:rPr>
        <w:t>Preliminarus</w:t>
      </w:r>
      <w:r w:rsidR="00C2359F">
        <w:rPr>
          <w:rFonts w:ascii="Montserrat" w:hAnsi="Montserrat" w:cs="Arial"/>
          <w:color w:val="000000"/>
          <w:lang w:val="lt-LT"/>
        </w:rPr>
        <w:t xml:space="preserve"> </w:t>
      </w:r>
      <w:r w:rsidR="008E09B2">
        <w:rPr>
          <w:rFonts w:ascii="Montserrat" w:hAnsi="Montserrat" w:cs="Arial"/>
          <w:color w:val="000000"/>
          <w:lang w:val="lt-LT"/>
        </w:rPr>
        <w:t>p</w:t>
      </w:r>
      <w:r w:rsidR="006E7765" w:rsidRPr="008579F6">
        <w:rPr>
          <w:rFonts w:ascii="Montserrat" w:hAnsi="Montserrat" w:cs="Arial"/>
          <w:color w:val="000000"/>
          <w:lang w:val="lt-LT"/>
        </w:rPr>
        <w:t xml:space="preserve">erkamų kortelių kiekis – </w:t>
      </w:r>
      <w:r w:rsidR="00875293">
        <w:rPr>
          <w:rFonts w:ascii="Montserrat" w:hAnsi="Montserrat" w:cs="Arial"/>
          <w:color w:val="000000"/>
          <w:lang w:val="lt-LT"/>
        </w:rPr>
        <w:t>90 000</w:t>
      </w:r>
      <w:r w:rsidR="006E7765" w:rsidRPr="008579F6">
        <w:rPr>
          <w:rFonts w:ascii="Montserrat" w:hAnsi="Montserrat" w:cs="Arial"/>
          <w:color w:val="000000"/>
          <w:lang w:val="lt-LT"/>
        </w:rPr>
        <w:t xml:space="preserve"> vnt. </w:t>
      </w:r>
      <w:r w:rsidR="00BD420A">
        <w:rPr>
          <w:rFonts w:ascii="Montserrat" w:hAnsi="Montserrat" w:cs="Arial"/>
          <w:color w:val="000000"/>
          <w:lang w:val="lt-LT"/>
        </w:rPr>
        <w:t>Užsakovas</w:t>
      </w:r>
      <w:r w:rsidR="00B16B26" w:rsidRPr="008579F6">
        <w:rPr>
          <w:rFonts w:ascii="Montserrat" w:hAnsi="Montserrat" w:cs="Arial"/>
          <w:color w:val="000000"/>
          <w:lang w:val="lt-LT"/>
        </w:rPr>
        <w:t xml:space="preserve"> neįsipareigoja </w:t>
      </w:r>
      <w:r w:rsidR="005833F9">
        <w:rPr>
          <w:rFonts w:ascii="Montserrat" w:hAnsi="Montserrat" w:cs="Arial"/>
          <w:color w:val="000000"/>
          <w:lang w:val="lt-LT"/>
        </w:rPr>
        <w:t>įsigyti</w:t>
      </w:r>
      <w:r w:rsidR="00B16B26" w:rsidRPr="008579F6">
        <w:rPr>
          <w:rFonts w:ascii="Montserrat" w:hAnsi="Montserrat" w:cs="Arial"/>
          <w:color w:val="000000"/>
          <w:lang w:val="lt-LT"/>
        </w:rPr>
        <w:t xml:space="preserve"> viso nurodyto kiekio</w:t>
      </w:r>
      <w:r w:rsidR="006E7765" w:rsidRPr="008579F6">
        <w:rPr>
          <w:rFonts w:ascii="Montserrat" w:hAnsi="Montserrat" w:cs="Arial"/>
          <w:color w:val="000000"/>
          <w:lang w:val="lt-LT"/>
        </w:rPr>
        <w:t>.</w:t>
      </w:r>
      <w:r w:rsidR="00B16B26" w:rsidRPr="008579F6">
        <w:rPr>
          <w:rFonts w:ascii="Montserrat" w:hAnsi="Montserrat" w:cs="Arial"/>
          <w:color w:val="000000"/>
          <w:lang w:val="lt-LT"/>
        </w:rPr>
        <w:t xml:space="preserve"> </w:t>
      </w:r>
    </w:p>
    <w:p w14:paraId="24EC2689" w14:textId="04F5CE40" w:rsidR="00127BCD" w:rsidRPr="00127BCD" w:rsidRDefault="00127BCD" w:rsidP="00127BCD">
      <w:pPr>
        <w:tabs>
          <w:tab w:val="left" w:pos="851"/>
        </w:tabs>
        <w:ind w:firstLine="567"/>
        <w:jc w:val="both"/>
        <w:rPr>
          <w:rFonts w:ascii="Montserrat" w:hAnsi="Montserrat" w:cs="Arial"/>
          <w:color w:val="000000"/>
          <w:lang w:val="lt-LT"/>
        </w:rPr>
      </w:pPr>
      <w:r w:rsidRPr="00127BCD">
        <w:rPr>
          <w:rFonts w:ascii="Montserrat" w:hAnsi="Montserrat" w:cs="Arial"/>
          <w:color w:val="000000"/>
          <w:lang w:val="lt-LT"/>
        </w:rPr>
        <w:t>Kortelės bus užsakomos elektroniniu paštu pagal Užsakovo poreikį, atskirais užsakymais. Minimalus</w:t>
      </w:r>
      <w:r>
        <w:rPr>
          <w:rFonts w:ascii="Montserrat" w:hAnsi="Montserrat" w:cs="Arial"/>
          <w:color w:val="000000"/>
          <w:lang w:val="lt-LT"/>
        </w:rPr>
        <w:t xml:space="preserve"> </w:t>
      </w:r>
      <w:r w:rsidRPr="00127BCD">
        <w:rPr>
          <w:rFonts w:ascii="Montserrat" w:hAnsi="Montserrat" w:cs="Arial"/>
          <w:color w:val="000000"/>
          <w:lang w:val="lt-LT"/>
        </w:rPr>
        <w:t xml:space="preserve">vienu užsakymu užsakomų kortelių kiekis – </w:t>
      </w:r>
      <w:r w:rsidR="006C4C7F">
        <w:rPr>
          <w:rFonts w:ascii="Montserrat" w:hAnsi="Montserrat" w:cs="Arial"/>
          <w:color w:val="000000"/>
          <w:lang w:val="lt-LT"/>
        </w:rPr>
        <w:t>20 000</w:t>
      </w:r>
      <w:r w:rsidRPr="00127BCD">
        <w:rPr>
          <w:rFonts w:ascii="Montserrat" w:hAnsi="Montserrat" w:cs="Arial"/>
          <w:color w:val="000000"/>
          <w:lang w:val="lt-LT"/>
        </w:rPr>
        <w:t xml:space="preserve"> vnt.</w:t>
      </w:r>
    </w:p>
    <w:p w14:paraId="128F2C3D" w14:textId="63698C75" w:rsidR="00127BCD" w:rsidRPr="008579F6" w:rsidRDefault="00127BCD" w:rsidP="00127BCD">
      <w:pPr>
        <w:tabs>
          <w:tab w:val="left" w:pos="851"/>
        </w:tabs>
        <w:ind w:firstLine="567"/>
        <w:jc w:val="both"/>
        <w:rPr>
          <w:rFonts w:ascii="Montserrat" w:hAnsi="Montserrat" w:cs="Arial"/>
          <w:color w:val="000000"/>
          <w:lang w:val="lt-LT"/>
        </w:rPr>
      </w:pPr>
      <w:r w:rsidRPr="00127BCD">
        <w:rPr>
          <w:rFonts w:ascii="Montserrat" w:hAnsi="Montserrat" w:cs="Arial"/>
          <w:color w:val="000000"/>
          <w:lang w:val="lt-LT"/>
        </w:rPr>
        <w:t xml:space="preserve">Maksimalus kortelių pirkimo terminas – </w:t>
      </w:r>
      <w:r w:rsidR="00F52FFC">
        <w:rPr>
          <w:rFonts w:ascii="Montserrat" w:hAnsi="Montserrat" w:cs="Arial"/>
          <w:color w:val="000000"/>
          <w:lang w:val="lt-LT"/>
        </w:rPr>
        <w:t>36</w:t>
      </w:r>
      <w:r w:rsidRPr="00127BCD">
        <w:rPr>
          <w:rFonts w:ascii="Montserrat" w:hAnsi="Montserrat" w:cs="Arial"/>
          <w:color w:val="000000"/>
          <w:lang w:val="lt-LT"/>
        </w:rPr>
        <w:t xml:space="preserve"> mėn.</w:t>
      </w:r>
    </w:p>
    <w:p w14:paraId="19A0EB2B" w14:textId="77777777" w:rsidR="00604963" w:rsidRPr="00667099" w:rsidRDefault="00604963" w:rsidP="00667099">
      <w:pPr>
        <w:tabs>
          <w:tab w:val="left" w:pos="851"/>
        </w:tabs>
        <w:rPr>
          <w:rFonts w:ascii="Montserrat" w:hAnsi="Montserrat" w:cs="Arial"/>
          <w:lang w:val="lt-LT"/>
        </w:rPr>
      </w:pPr>
    </w:p>
    <w:p w14:paraId="4D6A7D47" w14:textId="77777777" w:rsidR="00604963" w:rsidRPr="00667099" w:rsidRDefault="00604963" w:rsidP="00667099">
      <w:pPr>
        <w:tabs>
          <w:tab w:val="left" w:pos="851"/>
        </w:tabs>
        <w:ind w:firstLine="567"/>
        <w:jc w:val="center"/>
        <w:rPr>
          <w:rFonts w:ascii="Montserrat" w:hAnsi="Montserrat" w:cs="Arial"/>
          <w:b/>
          <w:lang w:val="lt-LT"/>
        </w:rPr>
      </w:pPr>
      <w:r w:rsidRPr="00667099">
        <w:rPr>
          <w:rFonts w:ascii="Montserrat" w:hAnsi="Montserrat" w:cs="Arial"/>
          <w:b/>
          <w:lang w:val="lt-LT"/>
        </w:rPr>
        <w:t xml:space="preserve">Reikalavimai </w:t>
      </w:r>
      <w:r w:rsidR="00EA6656">
        <w:rPr>
          <w:rFonts w:ascii="Montserrat" w:hAnsi="Montserrat" w:cs="Arial"/>
          <w:b/>
          <w:lang w:val="lt-LT"/>
        </w:rPr>
        <w:t>pirkimo objektui</w:t>
      </w:r>
    </w:p>
    <w:p w14:paraId="0954F087" w14:textId="77777777" w:rsidR="00604963" w:rsidRPr="00667099" w:rsidRDefault="00604963" w:rsidP="00604963">
      <w:pPr>
        <w:tabs>
          <w:tab w:val="left" w:pos="851"/>
        </w:tabs>
        <w:ind w:firstLine="567"/>
        <w:rPr>
          <w:rFonts w:ascii="Montserrat" w:hAnsi="Montserrat" w:cs="Arial"/>
          <w:b/>
          <w:lang w:val="lt-LT"/>
        </w:rPr>
      </w:pPr>
    </w:p>
    <w:tbl>
      <w:tblPr>
        <w:tblW w:w="494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854"/>
      </w:tblGrid>
      <w:tr w:rsidR="00604963" w:rsidRPr="00E84468" w14:paraId="70EFD5A2" w14:textId="77777777" w:rsidTr="00054781">
        <w:tc>
          <w:tcPr>
            <w:tcW w:w="5000" w:type="pct"/>
            <w:tcBorders>
              <w:top w:val="single" w:sz="4" w:space="0" w:color="auto"/>
            </w:tcBorders>
            <w:shd w:val="clear" w:color="auto" w:fill="7F7F7F"/>
          </w:tcPr>
          <w:p w14:paraId="1A9C1574" w14:textId="77777777" w:rsidR="00604963" w:rsidRPr="00667099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667099">
              <w:rPr>
                <w:rFonts w:ascii="Montserrat" w:hAnsi="Montserrat" w:cs="Arial"/>
                <w:b/>
                <w:color w:val="FFFFFF"/>
                <w:lang w:val="lt-LT"/>
              </w:rPr>
              <w:t>Pirkimo objektas</w:t>
            </w:r>
          </w:p>
        </w:tc>
      </w:tr>
      <w:tr w:rsidR="00604963" w:rsidRPr="00E84468" w14:paraId="279ED3AA" w14:textId="77777777" w:rsidTr="00054781">
        <w:tc>
          <w:tcPr>
            <w:tcW w:w="5000" w:type="pct"/>
          </w:tcPr>
          <w:p w14:paraId="3BE3A788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140BE8">
              <w:rPr>
                <w:rFonts w:ascii="Montserrat" w:hAnsi="Montserrat" w:cs="Arial"/>
                <w:lang w:val="lt-LT" w:eastAsia="lt-LT"/>
              </w:rPr>
              <w:t xml:space="preserve">Bekontaktė intelektinė </w:t>
            </w:r>
            <w:r w:rsidR="00C145A0">
              <w:rPr>
                <w:rFonts w:ascii="Montserrat" w:hAnsi="Montserrat" w:cs="Arial"/>
                <w:lang w:val="lt-LT" w:eastAsia="lt-LT"/>
              </w:rPr>
              <w:t xml:space="preserve">nuotolinio veikimo elektroninė kortelė </w:t>
            </w:r>
            <w:r w:rsidRPr="00140BE8">
              <w:rPr>
                <w:rFonts w:ascii="Montserrat" w:hAnsi="Montserrat" w:cs="Arial"/>
                <w:lang w:val="lt-LT" w:eastAsia="lt-LT"/>
              </w:rPr>
              <w:t xml:space="preserve">MIFARE </w:t>
            </w:r>
            <w:proofErr w:type="spellStart"/>
            <w:r w:rsidRPr="00140BE8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Pr="00140BE8">
              <w:rPr>
                <w:rFonts w:ascii="Montserrat" w:hAnsi="Montserrat" w:cs="Arial"/>
                <w:lang w:val="lt-LT" w:eastAsia="lt-LT"/>
              </w:rPr>
              <w:t xml:space="preserve"> 4K (arba lygiavert</w:t>
            </w:r>
            <w:r w:rsidRPr="00E84468">
              <w:rPr>
                <w:rFonts w:ascii="Montserrat" w:hAnsi="Montserrat" w:cs="Arial"/>
                <w:lang w:val="lt-LT" w:eastAsia="lt-LT"/>
              </w:rPr>
              <w:t>ė)</w:t>
            </w:r>
            <w:r w:rsidR="00EA6656">
              <w:rPr>
                <w:rFonts w:ascii="Montserrat" w:hAnsi="Montserrat" w:cs="Arial"/>
                <w:lang w:val="lt-LT" w:eastAsia="lt-LT"/>
              </w:rPr>
              <w:t>.</w:t>
            </w:r>
          </w:p>
        </w:tc>
      </w:tr>
      <w:tr w:rsidR="00604963" w:rsidRPr="00E84468" w14:paraId="715E4274" w14:textId="77777777" w:rsidTr="00054781">
        <w:tc>
          <w:tcPr>
            <w:tcW w:w="5000" w:type="pct"/>
            <w:shd w:val="clear" w:color="auto" w:fill="7F7F7F"/>
          </w:tcPr>
          <w:p w14:paraId="132AF0A2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bookmarkStart w:id="0" w:name="_Hlk187653097"/>
            <w:r w:rsidRPr="00140BE8">
              <w:rPr>
                <w:rFonts w:ascii="Montserrat" w:hAnsi="Montserrat" w:cs="Arial"/>
                <w:b/>
                <w:color w:val="FFFFFF"/>
                <w:lang w:val="lt-LT"/>
              </w:rPr>
              <w:t>1. Atitiktys</w:t>
            </w:r>
          </w:p>
        </w:tc>
      </w:tr>
      <w:tr w:rsidR="00604963" w:rsidRPr="007374B4" w14:paraId="7E271C2E" w14:textId="77777777" w:rsidTr="002F1C26">
        <w:trPr>
          <w:trHeight w:val="1461"/>
        </w:trPr>
        <w:tc>
          <w:tcPr>
            <w:tcW w:w="5000" w:type="pct"/>
          </w:tcPr>
          <w:p w14:paraId="4828408B" w14:textId="3D7D88F7" w:rsidR="00604963" w:rsidRPr="00140BE8" w:rsidRDefault="00A71963" w:rsidP="00A71963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C145A0">
              <w:rPr>
                <w:rFonts w:ascii="Montserrat" w:hAnsi="Montserrat" w:cs="Arial"/>
                <w:lang w:val="lt-LT" w:eastAsia="lt-LT"/>
              </w:rPr>
              <w:t xml:space="preserve">1.1.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Kortelė turi atitikti ISO/IEC 14443 </w:t>
            </w:r>
            <w:proofErr w:type="spellStart"/>
            <w:r w:rsidR="00604963" w:rsidRPr="00140BE8">
              <w:rPr>
                <w:rFonts w:ascii="Montserrat" w:hAnsi="Montserrat" w:cs="Arial"/>
                <w:lang w:val="lt-LT" w:eastAsia="lt-LT"/>
              </w:rPr>
              <w:t>Part</w:t>
            </w:r>
            <w:proofErr w:type="spellEnd"/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1-4, A tipo 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>arba lygiavertes</w:t>
            </w:r>
            <w:r w:rsidR="00527200">
              <w:rPr>
                <w:rFonts w:ascii="Montserrat" w:hAnsi="Montserrat" w:cs="Arial"/>
                <w:lang w:val="lt-LT" w:eastAsia="lt-LT"/>
              </w:rPr>
              <w:t>*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 xml:space="preserve"> specifikacijas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4B40FD9F" w14:textId="7CF43A0D" w:rsidR="00604963" w:rsidRPr="00140BE8" w:rsidRDefault="00A71963" w:rsidP="00A71963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C145A0">
              <w:rPr>
                <w:rFonts w:ascii="Montserrat" w:hAnsi="Montserrat" w:cs="Arial"/>
                <w:lang w:val="lt-LT" w:eastAsia="lt-LT"/>
              </w:rPr>
              <w:t xml:space="preserve">1.2. </w:t>
            </w:r>
            <w:r w:rsidR="00FE4998" w:rsidRPr="00FE4998">
              <w:rPr>
                <w:rFonts w:ascii="Montserrat" w:hAnsi="Montserrat" w:cs="Arial"/>
                <w:lang w:val="lt-LT" w:eastAsia="lt-LT"/>
              </w:rPr>
              <w:t xml:space="preserve">Kortelėje esantis lustas turi atitikti ISO/IEC 14443 A tipo bei MIFARE </w:t>
            </w:r>
            <w:proofErr w:type="spellStart"/>
            <w:r w:rsidR="00FE4998" w:rsidRPr="00FE4998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="00FE4998" w:rsidRPr="00FE4998">
              <w:rPr>
                <w:rFonts w:ascii="Montserrat" w:hAnsi="Montserrat" w:cs="Arial"/>
                <w:lang w:val="lt-LT" w:eastAsia="lt-LT"/>
              </w:rPr>
              <w:t xml:space="preserve"> MF1ICS70 (4KB) arba lygiaverčio funkcionalumo ir saugumo reikalavimus.</w:t>
            </w:r>
          </w:p>
          <w:p w14:paraId="07F0543F" w14:textId="77777777" w:rsidR="00FE4998" w:rsidRDefault="00A71963" w:rsidP="00FE4998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1.3. </w:t>
            </w:r>
            <w:r w:rsidR="00FE4998" w:rsidRPr="00FE4998">
              <w:rPr>
                <w:rFonts w:ascii="Montserrat" w:hAnsi="Montserrat" w:cs="Arial"/>
                <w:lang w:val="lt-LT" w:eastAsia="lt-LT"/>
              </w:rPr>
              <w:t xml:space="preserve">Siūlomų kortelių atitiktis MIFARE </w:t>
            </w:r>
            <w:proofErr w:type="spellStart"/>
            <w:r w:rsidR="00FE4998" w:rsidRPr="00FE4998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="00FE4998" w:rsidRPr="00FE4998">
              <w:rPr>
                <w:rFonts w:ascii="Montserrat" w:hAnsi="Montserrat" w:cs="Arial"/>
                <w:lang w:val="lt-LT" w:eastAsia="lt-LT"/>
              </w:rPr>
              <w:t xml:space="preserve"> 4K (ar lygiaverčio sprendimo) technologijai gali būti pagrindžiama vienu iš šių dokumentų:</w:t>
            </w:r>
          </w:p>
          <w:p w14:paraId="11ACB6B7" w14:textId="129C1314" w:rsidR="00FE4998" w:rsidRDefault="00FE4998" w:rsidP="00527200">
            <w:pPr>
              <w:numPr>
                <w:ilvl w:val="0"/>
                <w:numId w:val="21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Cs/>
                <w:lang w:val="lt-LT" w:eastAsia="lt-LT"/>
              </w:rPr>
            </w:pP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čipo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 gamintojo techniniu duomenų lapu (</w:t>
            </w: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datasheet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) arba oficialia produkto specifikacija, patvirtinančia atitiktį MIFARE </w:t>
            </w: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Classic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 4K protokolui;</w:t>
            </w:r>
          </w:p>
          <w:p w14:paraId="174E9089" w14:textId="6C3A46E6" w:rsidR="00F540DB" w:rsidRDefault="00FE4998" w:rsidP="00527200">
            <w:pPr>
              <w:numPr>
                <w:ilvl w:val="0"/>
                <w:numId w:val="21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Cs/>
                <w:lang w:val="lt-LT" w:eastAsia="lt-LT"/>
              </w:rPr>
            </w:pPr>
            <w:r w:rsidRPr="00FE4998">
              <w:rPr>
                <w:rFonts w:ascii="Montserrat" w:hAnsi="Montserrat" w:cs="Arial"/>
                <w:bCs/>
                <w:lang w:val="lt-LT" w:eastAsia="lt-LT"/>
              </w:rPr>
              <w:t>kortelių gamintojo arba tiekėjo atitikties deklaracija, patvirtinančia, kad naudojami autentiški MIFARE ar lygiaverčiai lustai, suderinami su ISO/IEC 14443 A tipo reikalavimais;</w:t>
            </w:r>
          </w:p>
          <w:p w14:paraId="2EE8A78B" w14:textId="12BEE05E" w:rsidR="00FE4998" w:rsidRPr="00FE4998" w:rsidRDefault="00FE4998" w:rsidP="00527200">
            <w:pPr>
              <w:numPr>
                <w:ilvl w:val="0"/>
                <w:numId w:val="21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Cs/>
                <w:lang w:val="lt-LT" w:eastAsia="lt-LT"/>
              </w:rPr>
            </w:pPr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galiojančiu MIFARE </w:t>
            </w: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Certification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 Institute sertifikatu (jeigu tiekėjas ar gamintojas jį turi)</w:t>
            </w:r>
            <w:r>
              <w:rPr>
                <w:rFonts w:ascii="Montserrat" w:hAnsi="Montserrat" w:cs="Arial"/>
                <w:bCs/>
                <w:lang w:val="lt-LT" w:eastAsia="lt-LT"/>
              </w:rPr>
              <w:t>.</w:t>
            </w:r>
          </w:p>
          <w:p w14:paraId="3C0B8E18" w14:textId="237738D9" w:rsidR="00F540DB" w:rsidRDefault="00527200" w:rsidP="00527200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Cs/>
                <w:lang w:val="lt-LT" w:eastAsia="lt-LT"/>
              </w:rPr>
            </w:pPr>
            <w:r>
              <w:rPr>
                <w:rFonts w:ascii="Montserrat" w:hAnsi="Montserrat" w:cs="Arial"/>
                <w:bCs/>
                <w:lang w:val="lt-LT" w:eastAsia="lt-LT"/>
              </w:rPr>
              <w:t xml:space="preserve">         </w:t>
            </w:r>
            <w:r w:rsidR="00F540DB" w:rsidRPr="00F540DB">
              <w:rPr>
                <w:rFonts w:ascii="Montserrat" w:hAnsi="Montserrat" w:cs="Arial"/>
                <w:bCs/>
                <w:lang w:val="lt-LT" w:eastAsia="lt-LT"/>
              </w:rPr>
              <w:t>1.4.</w:t>
            </w:r>
            <w:r w:rsidR="005948BE">
              <w:rPr>
                <w:rFonts w:ascii="Montserrat" w:hAnsi="Montserrat" w:cs="Arial"/>
                <w:bCs/>
                <w:lang w:val="lt-LT" w:eastAsia="lt-LT"/>
              </w:rPr>
              <w:t xml:space="preserve"> </w:t>
            </w:r>
            <w:r w:rsidR="00FE4998" w:rsidRPr="00FE4998">
              <w:rPr>
                <w:rFonts w:ascii="Montserrat" w:hAnsi="Montserrat" w:cs="Arial"/>
                <w:bCs/>
                <w:lang w:val="lt-LT" w:eastAsia="lt-LT"/>
              </w:rPr>
              <w:t>Kortelių gamybai turi būti naudojama ne mažiau kaip 80 % perdirbto plastiko. Ši atitiktis gali būti pagrindžiama vienu iš šių dokumentų:</w:t>
            </w:r>
          </w:p>
          <w:p w14:paraId="15498DD4" w14:textId="77777777" w:rsidR="00FE4998" w:rsidRPr="00FE4998" w:rsidRDefault="00FE4998" w:rsidP="00527200">
            <w:pPr>
              <w:numPr>
                <w:ilvl w:val="0"/>
                <w:numId w:val="22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Cs/>
                <w:lang w:val="lt-LT" w:eastAsia="lt-LT"/>
              </w:rPr>
            </w:pPr>
            <w:r w:rsidRPr="00FE4998">
              <w:rPr>
                <w:rFonts w:ascii="Montserrat" w:hAnsi="Montserrat" w:cs="Arial"/>
                <w:bCs/>
                <w:lang w:val="lt-LT" w:eastAsia="lt-LT"/>
              </w:rPr>
              <w:t>akredituotos laboratorijos bandymų protokolu;</w:t>
            </w:r>
          </w:p>
          <w:p w14:paraId="4CE14A12" w14:textId="77777777" w:rsidR="00FE4998" w:rsidRPr="00FE4998" w:rsidRDefault="00FE4998" w:rsidP="00527200">
            <w:pPr>
              <w:numPr>
                <w:ilvl w:val="0"/>
                <w:numId w:val="22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Cs/>
                <w:lang w:val="lt-LT" w:eastAsia="lt-LT"/>
              </w:rPr>
            </w:pPr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gamintojo deklaracija, patvirtinta </w:t>
            </w: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įrodymais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 (pvz., žaliavos tiekėjo sertifikatais, perdirbto plastiko turinio deklaracijomis);</w:t>
            </w:r>
          </w:p>
          <w:p w14:paraId="3B470B60" w14:textId="27615624" w:rsidR="00FE4998" w:rsidRPr="005948BE" w:rsidRDefault="00FE4998" w:rsidP="00527200">
            <w:pPr>
              <w:numPr>
                <w:ilvl w:val="0"/>
                <w:numId w:val="22"/>
              </w:num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Cs/>
                <w:lang w:val="lt-LT" w:eastAsia="lt-LT"/>
              </w:rPr>
            </w:pPr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ekologiško produkto ar medžiagos sertifikatu, pvz. </w:t>
            </w: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Recycled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 </w:t>
            </w: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Content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 xml:space="preserve"> </w:t>
            </w:r>
            <w:proofErr w:type="spellStart"/>
            <w:r w:rsidRPr="00FE4998">
              <w:rPr>
                <w:rFonts w:ascii="Montserrat" w:hAnsi="Montserrat" w:cs="Arial"/>
                <w:bCs/>
                <w:lang w:val="lt-LT" w:eastAsia="lt-LT"/>
              </w:rPr>
              <w:t>Verification</w:t>
            </w:r>
            <w:proofErr w:type="spellEnd"/>
            <w:r w:rsidRPr="00FE4998">
              <w:rPr>
                <w:rFonts w:ascii="Montserrat" w:hAnsi="Montserrat" w:cs="Arial"/>
                <w:bCs/>
                <w:lang w:val="lt-LT" w:eastAsia="lt-LT"/>
              </w:rPr>
              <w:t>, ISO 14021 ar lygiaverčiu dokumentu.</w:t>
            </w:r>
          </w:p>
          <w:p w14:paraId="2256FCA5" w14:textId="77777777" w:rsidR="00602A0D" w:rsidRPr="00625140" w:rsidRDefault="00226CF3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b/>
                <w:lang w:val="lt-LT" w:eastAsia="lt-LT"/>
              </w:rPr>
            </w:pPr>
            <w:r>
              <w:rPr>
                <w:rFonts w:ascii="Montserrat" w:hAnsi="Montserrat" w:cs="Arial"/>
                <w:b/>
                <w:lang w:val="lt-LT" w:eastAsia="lt-LT"/>
              </w:rPr>
              <w:t xml:space="preserve">                                                        </w:t>
            </w:r>
          </w:p>
        </w:tc>
      </w:tr>
      <w:tr w:rsidR="00604963" w:rsidRPr="00E84468" w14:paraId="36074E4E" w14:textId="77777777" w:rsidTr="00054781">
        <w:tc>
          <w:tcPr>
            <w:tcW w:w="5000" w:type="pct"/>
            <w:shd w:val="clear" w:color="auto" w:fill="7F7F7F"/>
          </w:tcPr>
          <w:p w14:paraId="3D711389" w14:textId="77777777" w:rsidR="00604963" w:rsidRPr="00667099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667099">
              <w:rPr>
                <w:rFonts w:ascii="Montserrat" w:hAnsi="Montserrat" w:cs="Arial"/>
                <w:b/>
                <w:color w:val="FFFFFF"/>
                <w:lang w:val="lt-LT"/>
              </w:rPr>
              <w:t>2. Duomenų mainai</w:t>
            </w:r>
          </w:p>
        </w:tc>
      </w:tr>
      <w:tr w:rsidR="00604963" w:rsidRPr="00E84468" w14:paraId="70BCEB37" w14:textId="77777777" w:rsidTr="00054781">
        <w:tc>
          <w:tcPr>
            <w:tcW w:w="5000" w:type="pct"/>
          </w:tcPr>
          <w:p w14:paraId="5153D084" w14:textId="77777777" w:rsidR="00332896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2.1. </w:t>
            </w:r>
            <w:r w:rsidR="00604963" w:rsidRPr="00742322">
              <w:rPr>
                <w:rFonts w:ascii="Montserrat" w:hAnsi="Montserrat" w:cs="Arial"/>
                <w:lang w:val="lt-LT" w:eastAsia="lt-LT"/>
              </w:rPr>
              <w:t>Duomenų mainai ir kortelės maitinimas vykdomi bekontakčiu būdu per nuskaitymo įrenginį (kortelė neturi savo maitinimo šaltinio).</w:t>
            </w:r>
          </w:p>
          <w:p w14:paraId="17732B0D" w14:textId="77777777" w:rsidR="00BA0BCE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2.2.  </w:t>
            </w:r>
            <w:r w:rsidR="00604963" w:rsidRPr="00742322">
              <w:rPr>
                <w:rFonts w:ascii="Montserrat" w:hAnsi="Montserrat" w:cs="Arial"/>
                <w:lang w:val="lt-LT" w:eastAsia="lt-LT"/>
              </w:rPr>
              <w:t xml:space="preserve">Bekontaktė sąsaja turi atitikti normas pagal ISO/IEC 14443 A </w:t>
            </w:r>
            <w:r w:rsidR="00604963" w:rsidRPr="000605FD">
              <w:rPr>
                <w:rFonts w:ascii="Montserrat" w:hAnsi="Montserrat" w:cs="Arial"/>
                <w:lang w:val="lt-LT" w:eastAsia="lt-LT"/>
              </w:rPr>
              <w:t xml:space="preserve">tipo 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>arba lygiavertes specifikacijas</w:t>
            </w:r>
            <w:r w:rsidR="00604963" w:rsidRPr="000605FD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3847560F" w14:textId="77777777" w:rsidR="00604963" w:rsidRPr="00140BE8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2.3.  </w:t>
            </w:r>
            <w:r w:rsidR="00604963" w:rsidRPr="000605FD">
              <w:rPr>
                <w:rFonts w:ascii="Montserrat" w:hAnsi="Montserrat" w:cs="Arial"/>
                <w:lang w:val="lt-LT" w:eastAsia="lt-LT"/>
              </w:rPr>
              <w:t xml:space="preserve">Veikimo dažnis: 13,56 </w:t>
            </w:r>
            <w:proofErr w:type="spellStart"/>
            <w:r w:rsidR="00604963" w:rsidRPr="000605FD">
              <w:rPr>
                <w:rFonts w:ascii="Montserrat" w:hAnsi="Montserrat" w:cs="Arial"/>
                <w:lang w:val="lt-LT" w:eastAsia="lt-LT"/>
              </w:rPr>
              <w:t>Mhz</w:t>
            </w:r>
            <w:proofErr w:type="spellEnd"/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23BD4A1A" w14:textId="77777777" w:rsidR="00604963" w:rsidRPr="00140BE8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2.4.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Informacijos perdavimo greitis:</w:t>
            </w:r>
            <w:r w:rsidR="000605FD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742322">
              <w:rPr>
                <w:rFonts w:ascii="Montserrat" w:hAnsi="Montserrat" w:cs="Arial"/>
                <w:lang w:val="lt-LT" w:eastAsia="lt-LT"/>
              </w:rPr>
              <w:t>ne mažiau</w:t>
            </w:r>
            <w:r w:rsidR="00625140">
              <w:rPr>
                <w:rFonts w:ascii="Montserrat" w:hAnsi="Montserrat" w:cs="Arial"/>
                <w:lang w:val="lt-LT" w:eastAsia="lt-LT"/>
              </w:rPr>
              <w:t xml:space="preserve"> kaip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106 </w:t>
            </w:r>
            <w:proofErr w:type="spellStart"/>
            <w:r w:rsidR="00604963" w:rsidRPr="00140BE8">
              <w:rPr>
                <w:rFonts w:ascii="Montserrat" w:hAnsi="Montserrat" w:cs="Arial"/>
                <w:lang w:val="lt-LT" w:eastAsia="lt-LT"/>
              </w:rPr>
              <w:t>Kbit</w:t>
            </w:r>
            <w:proofErr w:type="spellEnd"/>
            <w:r w:rsidR="00604963" w:rsidRPr="00140BE8">
              <w:rPr>
                <w:rFonts w:ascii="Montserrat" w:hAnsi="Montserrat" w:cs="Arial"/>
                <w:lang w:val="lt-LT" w:eastAsia="lt-LT"/>
              </w:rPr>
              <w:t>/s.</w:t>
            </w:r>
          </w:p>
          <w:p w14:paraId="2FD09A51" w14:textId="77777777" w:rsidR="00604963" w:rsidRPr="00140BE8" w:rsidRDefault="00BA0BCE" w:rsidP="00BA0BCE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2.5.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Veikimo atstumas: iki 10 cm.</w:t>
            </w:r>
          </w:p>
        </w:tc>
      </w:tr>
      <w:tr w:rsidR="00604963" w:rsidRPr="00E84468" w14:paraId="6BB3472B" w14:textId="77777777" w:rsidTr="00054781">
        <w:tc>
          <w:tcPr>
            <w:tcW w:w="5000" w:type="pct"/>
            <w:shd w:val="clear" w:color="auto" w:fill="7F7F7F"/>
          </w:tcPr>
          <w:p w14:paraId="1A989C5C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140BE8">
              <w:rPr>
                <w:rFonts w:ascii="Montserrat" w:hAnsi="Montserrat" w:cs="Arial"/>
                <w:b/>
                <w:color w:val="FFFFFF"/>
                <w:lang w:val="lt-LT"/>
              </w:rPr>
              <w:t>3. Saugumas</w:t>
            </w:r>
          </w:p>
        </w:tc>
      </w:tr>
      <w:tr w:rsidR="00604963" w:rsidRPr="007374B4" w14:paraId="47CAED05" w14:textId="77777777" w:rsidTr="00054781">
        <w:tc>
          <w:tcPr>
            <w:tcW w:w="5000" w:type="pct"/>
          </w:tcPr>
          <w:p w14:paraId="57BE1CFA" w14:textId="59ECEB4D" w:rsidR="00332896" w:rsidRDefault="00B61D6B" w:rsidP="00B61D6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8469BE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A0BCE">
              <w:rPr>
                <w:rFonts w:ascii="Montserrat" w:hAnsi="Montserrat" w:cs="Arial"/>
                <w:lang w:val="lt-LT" w:eastAsia="lt-LT"/>
              </w:rPr>
              <w:t xml:space="preserve">3.1.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Kortelės apsauga turi atitikti ISO/IEC 14443 A tipo 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>arba lygiavertes specifikacijas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336A9370" w14:textId="77777777" w:rsidR="00604963" w:rsidRPr="00140BE8" w:rsidRDefault="00A565EF" w:rsidP="00BD420A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BA0BCE">
              <w:rPr>
                <w:rFonts w:ascii="Montserrat" w:hAnsi="Montserrat" w:cs="Arial"/>
                <w:lang w:val="lt-LT" w:eastAsia="lt-LT"/>
              </w:rPr>
              <w:t xml:space="preserve">3.2.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Kiekviena kortelė turi turėti unikalų ir nekeičiamą gamintojo įrašomą</w:t>
            </w:r>
            <w:r w:rsidR="00320A9C">
              <w:rPr>
                <w:rFonts w:ascii="Montserrat" w:hAnsi="Montserrat" w:cs="Arial"/>
                <w:lang w:val="lt-LT" w:eastAsia="lt-LT"/>
              </w:rPr>
              <w:t xml:space="preserve"> MIFARE lustų (</w:t>
            </w:r>
            <w:proofErr w:type="spellStart"/>
            <w:r w:rsidR="00320A9C">
              <w:rPr>
                <w:rFonts w:ascii="Montserrat" w:hAnsi="Montserrat" w:cs="Arial"/>
                <w:lang w:val="lt-LT" w:eastAsia="lt-LT"/>
              </w:rPr>
              <w:t>integrinių</w:t>
            </w:r>
            <w:proofErr w:type="spellEnd"/>
            <w:r w:rsidR="00320A9C">
              <w:rPr>
                <w:rFonts w:ascii="Montserrat" w:hAnsi="Montserrat" w:cs="Arial"/>
                <w:lang w:val="lt-LT" w:eastAsia="lt-LT"/>
              </w:rPr>
              <w:t xml:space="preserve"> schemų)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serijinį numerį</w:t>
            </w:r>
            <w:r w:rsidR="002F1C26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1AA709C1" w14:textId="77777777" w:rsidR="00604963" w:rsidRPr="00140BE8" w:rsidRDefault="009B16CD" w:rsidP="009B16CD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3.3.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Kortelė turi būti identifikuojama nuskaitymo įrenginio pagal ISO/IEC DIS 9798-2 </w:t>
            </w:r>
            <w:r w:rsidR="005A5757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5A5757" w:rsidRPr="00140BE8">
              <w:rPr>
                <w:rFonts w:ascii="Montserrat" w:hAnsi="Montserrat" w:cs="Arial"/>
                <w:lang w:val="lt-LT" w:eastAsia="lt-LT"/>
              </w:rPr>
              <w:t>arba lygiavertes specifikacijas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152DF154" w14:textId="4C9C6E67" w:rsidR="00604963" w:rsidRPr="00140BE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3.4. </w:t>
            </w:r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Kortelė turi naudoti autentifikavimo mechanizmą, pagrįstą MIFARE </w:t>
            </w:r>
            <w:proofErr w:type="spellStart"/>
            <w:r w:rsidR="00D54004" w:rsidRPr="00D54004">
              <w:rPr>
                <w:rFonts w:ascii="Montserrat" w:hAnsi="Montserrat" w:cs="Arial"/>
                <w:lang w:val="lt-LT" w:eastAsia="lt-LT"/>
              </w:rPr>
              <w:t>Classic</w:t>
            </w:r>
            <w:proofErr w:type="spellEnd"/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 48 bitų prieigos raktais (</w:t>
            </w:r>
            <w:proofErr w:type="spellStart"/>
            <w:r w:rsidR="00D54004" w:rsidRPr="00D54004">
              <w:rPr>
                <w:rFonts w:ascii="Montserrat" w:hAnsi="Montserrat" w:cs="Arial"/>
                <w:lang w:val="lt-LT" w:eastAsia="lt-LT"/>
              </w:rPr>
              <w:t>Key</w:t>
            </w:r>
            <w:proofErr w:type="spellEnd"/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 A / </w:t>
            </w:r>
            <w:proofErr w:type="spellStart"/>
            <w:r w:rsidR="00D54004" w:rsidRPr="00D54004">
              <w:rPr>
                <w:rFonts w:ascii="Montserrat" w:hAnsi="Montserrat" w:cs="Arial"/>
                <w:lang w:val="lt-LT" w:eastAsia="lt-LT"/>
              </w:rPr>
              <w:t>Key</w:t>
            </w:r>
            <w:proofErr w:type="spellEnd"/>
            <w:r w:rsidR="00D54004" w:rsidRPr="00D54004">
              <w:rPr>
                <w:rFonts w:ascii="Montserrat" w:hAnsi="Montserrat" w:cs="Arial"/>
                <w:lang w:val="lt-LT" w:eastAsia="lt-LT"/>
              </w:rPr>
              <w:t xml:space="preserve"> B) arba lygiaverčiu sprendimu, užtikrinančiu ne žemesnį saugumo lygį ir visišką suderinamumą su esama infrastruktūra.</w:t>
            </w:r>
          </w:p>
          <w:p w14:paraId="1E8FF08B" w14:textId="77777777" w:rsidR="00604963" w:rsidRPr="00140BE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lastRenderedPageBreak/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3.5.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Priėjimas prie kiekvieno atminties sektoriaus turi būti saugomas rakto pagalba (atskira raktų pora kiekvienam sektoriui).</w:t>
            </w:r>
          </w:p>
          <w:p w14:paraId="130BD3D9" w14:textId="77777777" w:rsidR="00604963" w:rsidRPr="00140BE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3.6.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Kortelė turi turėti 16 bitų apsaugotą skaitliuką bei naudoti saugumo protokolą</w:t>
            </w:r>
            <w:r w:rsidR="00314EDA">
              <w:rPr>
                <w:rFonts w:ascii="Montserrat" w:hAnsi="Montserrat" w:cs="Arial"/>
                <w:lang w:val="lt-LT" w:eastAsia="lt-LT"/>
              </w:rPr>
              <w:t>,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suderintą su</w:t>
            </w:r>
            <w:r w:rsidR="00B61D6B">
              <w:rPr>
                <w:rFonts w:ascii="Montserrat" w:hAnsi="Montserrat" w:cs="Arial"/>
                <w:lang w:val="lt-LT" w:eastAsia="lt-LT"/>
              </w:rPr>
              <w:t xml:space="preserve"> CRC</w:t>
            </w:r>
            <w:r w:rsidR="00A11845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61D6B">
              <w:rPr>
                <w:rFonts w:ascii="Montserrat" w:hAnsi="Montserrat" w:cs="Arial"/>
                <w:lang w:val="lt-LT" w:eastAsia="lt-LT"/>
              </w:rPr>
              <w:t>(</w:t>
            </w:r>
            <w:proofErr w:type="spellStart"/>
            <w:r w:rsidR="00B61D6B">
              <w:rPr>
                <w:rFonts w:ascii="Montserrat" w:hAnsi="Montserrat" w:cs="Arial"/>
                <w:lang w:val="lt-LT" w:eastAsia="lt-LT"/>
              </w:rPr>
              <w:t>cyclic</w:t>
            </w:r>
            <w:proofErr w:type="spellEnd"/>
            <w:r w:rsidR="00B61D6B" w:rsidRPr="00B61D6B">
              <w:rPr>
                <w:rFonts w:ascii="Montserrat" w:hAnsi="Montserrat" w:cs="Arial"/>
                <w:lang w:val="lt-LT" w:eastAsia="lt-LT"/>
              </w:rPr>
              <w:t xml:space="preserve"> </w:t>
            </w:r>
            <w:proofErr w:type="spellStart"/>
            <w:r w:rsidR="00B61D6B" w:rsidRPr="00B61D6B">
              <w:rPr>
                <w:rFonts w:ascii="Montserrat" w:hAnsi="Montserrat" w:cs="Arial"/>
                <w:lang w:val="lt-LT" w:eastAsia="lt-LT"/>
              </w:rPr>
              <w:t>redundancy</w:t>
            </w:r>
            <w:proofErr w:type="spellEnd"/>
            <w:r w:rsidR="00B61D6B" w:rsidRPr="00B61D6B">
              <w:rPr>
                <w:rFonts w:ascii="Montserrat" w:hAnsi="Montserrat" w:cs="Arial"/>
                <w:lang w:val="lt-LT" w:eastAsia="lt-LT"/>
              </w:rPr>
              <w:t xml:space="preserve"> </w:t>
            </w:r>
            <w:proofErr w:type="spellStart"/>
            <w:r w:rsidR="00B61D6B" w:rsidRPr="00B61D6B">
              <w:rPr>
                <w:rFonts w:ascii="Montserrat" w:hAnsi="Montserrat" w:cs="Arial"/>
                <w:lang w:val="lt-LT" w:eastAsia="lt-LT"/>
              </w:rPr>
              <w:t>check</w:t>
            </w:r>
            <w:proofErr w:type="spellEnd"/>
            <w:r w:rsidR="00B61D6B" w:rsidRPr="00B61D6B">
              <w:rPr>
                <w:rFonts w:ascii="Montserrat" w:hAnsi="Montserrat" w:cs="Arial"/>
                <w:lang w:val="lt-LT" w:eastAsia="lt-LT"/>
              </w:rPr>
              <w:t>)</w:t>
            </w:r>
            <w:r w:rsidR="00B61D6B">
              <w:rPr>
                <w:rFonts w:ascii="Montserrat" w:hAnsi="Montserrat" w:cs="Arial"/>
                <w:lang w:val="lt-LT" w:eastAsia="lt-LT"/>
              </w:rPr>
              <w:t>.</w:t>
            </w:r>
          </w:p>
        </w:tc>
      </w:tr>
      <w:tr w:rsidR="00604963" w:rsidRPr="00E84468" w14:paraId="7641E6E4" w14:textId="77777777" w:rsidTr="00054781">
        <w:tc>
          <w:tcPr>
            <w:tcW w:w="5000" w:type="pct"/>
            <w:shd w:val="clear" w:color="auto" w:fill="7F7F7F"/>
          </w:tcPr>
          <w:p w14:paraId="4EF3B3B4" w14:textId="77777777" w:rsidR="00604963" w:rsidRPr="00140BE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140BE8">
              <w:rPr>
                <w:rFonts w:ascii="Montserrat" w:hAnsi="Montserrat" w:cs="Arial"/>
                <w:b/>
                <w:color w:val="FFFFFF"/>
                <w:lang w:val="lt-LT"/>
              </w:rPr>
              <w:lastRenderedPageBreak/>
              <w:t>4. Atmintis</w:t>
            </w:r>
          </w:p>
        </w:tc>
      </w:tr>
      <w:tr w:rsidR="00604963" w:rsidRPr="00E84468" w14:paraId="658BF97A" w14:textId="77777777" w:rsidTr="00054781">
        <w:tc>
          <w:tcPr>
            <w:tcW w:w="5000" w:type="pct"/>
          </w:tcPr>
          <w:p w14:paraId="5943A540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4.1. </w:t>
            </w:r>
            <w:r w:rsidR="00B61D6B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Technologija: CMOS EEPROM</w:t>
            </w:r>
            <w:r w:rsidR="00854843">
              <w:rPr>
                <w:rFonts w:ascii="Montserrat" w:hAnsi="Montserrat" w:cs="Arial"/>
                <w:lang w:val="lt-LT" w:eastAsia="lt-LT"/>
              </w:rPr>
              <w:t xml:space="preserve"> arba lygiavertė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13275BCC" w14:textId="77777777" w:rsidR="00604963" w:rsidRPr="00641D8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4.2.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Dydis: 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 xml:space="preserve">4 </w:t>
            </w:r>
            <w:r w:rsidR="00314EDA">
              <w:rPr>
                <w:rFonts w:ascii="Montserrat" w:hAnsi="Montserrat" w:cs="Arial"/>
                <w:lang w:val="lt-LT" w:eastAsia="lt-LT"/>
              </w:rPr>
              <w:t>K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>B (kilobaitai).</w:t>
            </w:r>
          </w:p>
          <w:p w14:paraId="67F968E3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4.3.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Įrašų ciklų kiekis:</w:t>
            </w:r>
            <w:r w:rsidR="00625140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41D88">
              <w:rPr>
                <w:rFonts w:ascii="Montserrat" w:hAnsi="Montserrat" w:cs="Arial"/>
                <w:lang w:val="lt-LT" w:eastAsia="lt-LT"/>
              </w:rPr>
              <w:t>ne mažiau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25140">
              <w:rPr>
                <w:rFonts w:ascii="Montserrat" w:hAnsi="Montserrat" w:cs="Arial"/>
                <w:lang w:val="lt-LT" w:eastAsia="lt-LT"/>
              </w:rPr>
              <w:t xml:space="preserve">kaip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100.000.</w:t>
            </w:r>
          </w:p>
          <w:p w14:paraId="6639CD1D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4.4.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Įrašų skaitymo ciklų kiekis: neribojamas.</w:t>
            </w:r>
          </w:p>
          <w:p w14:paraId="527ECD04" w14:textId="77777777" w:rsidR="00604963" w:rsidRPr="00140BE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4.5. 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>Duomenų saugojimo periodas:</w:t>
            </w:r>
            <w:r w:rsidR="00641D88">
              <w:rPr>
                <w:rFonts w:ascii="Montserrat" w:hAnsi="Montserrat" w:cs="Arial"/>
                <w:lang w:val="lt-LT" w:eastAsia="lt-LT"/>
              </w:rPr>
              <w:t xml:space="preserve"> ne trumpesnis nei</w:t>
            </w:r>
            <w:r w:rsidR="00604963" w:rsidRPr="00140BE8">
              <w:rPr>
                <w:rFonts w:ascii="Montserrat" w:hAnsi="Montserrat" w:cs="Arial"/>
                <w:lang w:val="lt-LT" w:eastAsia="lt-LT"/>
              </w:rPr>
              <w:t xml:space="preserve"> 10 metų.</w:t>
            </w:r>
          </w:p>
        </w:tc>
      </w:tr>
      <w:tr w:rsidR="00604963" w:rsidRPr="00E84468" w14:paraId="71823F84" w14:textId="77777777" w:rsidTr="00054781">
        <w:tc>
          <w:tcPr>
            <w:tcW w:w="5000" w:type="pct"/>
            <w:shd w:val="clear" w:color="auto" w:fill="7F7F7F"/>
          </w:tcPr>
          <w:p w14:paraId="45EEB428" w14:textId="77777777" w:rsidR="00604963" w:rsidRPr="00332896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332896">
              <w:rPr>
                <w:rFonts w:ascii="Montserrat" w:hAnsi="Montserrat" w:cs="Arial"/>
                <w:b/>
                <w:color w:val="FFFFFF"/>
                <w:lang w:val="lt-LT"/>
              </w:rPr>
              <w:t>5. Atsparumas</w:t>
            </w:r>
          </w:p>
        </w:tc>
      </w:tr>
      <w:tr w:rsidR="00604963" w:rsidRPr="007374B4" w14:paraId="6BB526C0" w14:textId="77777777" w:rsidTr="00054781">
        <w:tc>
          <w:tcPr>
            <w:tcW w:w="5000" w:type="pct"/>
          </w:tcPr>
          <w:p w14:paraId="2CCB94C1" w14:textId="77777777" w:rsidR="00604963" w:rsidRPr="00641D8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5.1.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Darbo aplinkos temperatūra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–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nuo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ne 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žemiau </w:t>
            </w:r>
            <w:r w:rsidR="00B16B26">
              <w:rPr>
                <w:rFonts w:ascii="Montserrat" w:hAnsi="Montserrat" w:cs="Arial"/>
                <w:lang w:val="lt-LT" w:eastAsia="lt-LT"/>
              </w:rPr>
              <w:t>kaip –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20</w:t>
            </w:r>
            <w:r w:rsidR="001351E1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°C iki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ne 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aukščiau </w:t>
            </w:r>
            <w:r w:rsidR="00B16B26">
              <w:rPr>
                <w:rFonts w:ascii="Montserrat" w:hAnsi="Montserrat" w:cs="Arial"/>
                <w:lang w:val="lt-LT" w:eastAsia="lt-LT"/>
              </w:rPr>
              <w:t>kaip +</w:t>
            </w:r>
            <w:r w:rsidR="00604963" w:rsidRPr="0060214E">
              <w:rPr>
                <w:rFonts w:ascii="Montserrat" w:hAnsi="Montserrat" w:cs="Arial"/>
                <w:lang w:val="lt-LT" w:eastAsia="lt-LT"/>
              </w:rPr>
              <w:t>50</w:t>
            </w:r>
            <w:r w:rsidR="001351E1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>°C, nekintant veikimo savybėms, estetinei išvaizdai bei cheminei sandarai, taip pat mechaninis atsparumas pagal ISO 10373 normas.</w:t>
            </w:r>
          </w:p>
          <w:p w14:paraId="191675E0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5.2. 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>Naudojimo trukmė</w:t>
            </w:r>
            <w:r w:rsidR="00535E78">
              <w:rPr>
                <w:rFonts w:ascii="Montserrat" w:hAnsi="Montserrat" w:cs="Arial"/>
                <w:lang w:val="lt-LT" w:eastAsia="lt-LT"/>
              </w:rPr>
              <w:t>: ne trumpesnė nei</w:t>
            </w:r>
            <w:r w:rsidR="00604963" w:rsidRPr="00641D88">
              <w:rPr>
                <w:rFonts w:ascii="Montserrat" w:hAnsi="Montserrat" w:cs="Arial"/>
                <w:lang w:val="lt-LT" w:eastAsia="lt-LT"/>
              </w:rPr>
              <w:t xml:space="preserve"> 10 metų</w:t>
            </w:r>
            <w:r w:rsidR="00A911BC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0DB4C9FA" w14:textId="58315740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5.3.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Darbo aplinkos drėgnumas 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– </w:t>
            </w:r>
            <w:r w:rsidR="00604963" w:rsidRPr="00DF5799">
              <w:rPr>
                <w:rFonts w:ascii="Montserrat" w:hAnsi="Montserrat" w:cs="Arial"/>
                <w:lang w:val="lt-LT" w:eastAsia="lt-LT"/>
              </w:rPr>
              <w:t>iki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90</w:t>
            </w:r>
            <w:r w:rsidR="00B16B26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%.</w:t>
            </w:r>
          </w:p>
        </w:tc>
      </w:tr>
      <w:tr w:rsidR="00604963" w:rsidRPr="00E84468" w14:paraId="555AA402" w14:textId="77777777" w:rsidTr="00054781">
        <w:tc>
          <w:tcPr>
            <w:tcW w:w="5000" w:type="pct"/>
            <w:shd w:val="clear" w:color="auto" w:fill="7F7F7F"/>
          </w:tcPr>
          <w:p w14:paraId="1F9C9707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>6. Fiziniai duomenys</w:t>
            </w:r>
          </w:p>
        </w:tc>
      </w:tr>
      <w:tr w:rsidR="00604963" w:rsidRPr="007374B4" w14:paraId="4F0E7EAA" w14:textId="77777777" w:rsidTr="00054781">
        <w:tc>
          <w:tcPr>
            <w:tcW w:w="5000" w:type="pct"/>
          </w:tcPr>
          <w:p w14:paraId="1152D0F9" w14:textId="77777777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>6.1.</w:t>
            </w:r>
            <w:r w:rsidR="00332896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Dydis: CR-80/ID-1 „kredito kortelės“ formatas </w:t>
            </w:r>
            <w:r w:rsidR="005A5757" w:rsidRPr="00C46EB8">
              <w:rPr>
                <w:rFonts w:ascii="Montserrat" w:hAnsi="Montserrat" w:cs="Arial"/>
                <w:lang w:val="lt-LT" w:eastAsia="lt-LT"/>
              </w:rPr>
              <w:t>85,8 x 54 x 0,76</w:t>
            </w:r>
            <w:r w:rsidR="005A5757">
              <w:rPr>
                <w:rFonts w:ascii="Montserrat" w:hAnsi="Montserrat" w:cs="Arial"/>
                <w:lang w:val="lt-LT" w:eastAsia="lt-LT"/>
              </w:rPr>
              <w:t> </w:t>
            </w:r>
            <w:r w:rsidR="005A5757" w:rsidRPr="00C46EB8">
              <w:rPr>
                <w:rFonts w:ascii="Montserrat" w:hAnsi="Montserrat" w:cs="Arial"/>
                <w:lang w:val="lt-LT" w:eastAsia="lt-LT"/>
              </w:rPr>
              <w:t xml:space="preserve">mm </w:t>
            </w:r>
            <w:r w:rsidR="005A5757">
              <w:rPr>
                <w:rFonts w:ascii="Montserrat" w:hAnsi="Montserrat" w:cs="Arial"/>
                <w:lang w:val="lt-LT" w:eastAsia="lt-LT"/>
              </w:rPr>
              <w:t>(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pagal ISO 7810 normas</w:t>
            </w:r>
            <w:r w:rsidR="005A5757">
              <w:rPr>
                <w:rFonts w:ascii="Montserrat" w:hAnsi="Montserrat" w:cs="Arial"/>
                <w:lang w:val="lt-LT" w:eastAsia="lt-LT"/>
              </w:rPr>
              <w:t>)</w:t>
            </w:r>
            <w:r w:rsidR="00320A9C">
              <w:rPr>
                <w:rFonts w:ascii="Montserrat" w:hAnsi="Montserrat" w:cs="Arial"/>
                <w:lang w:val="lt-LT" w:eastAsia="lt-LT"/>
              </w:rPr>
              <w:t>.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</w:p>
          <w:p w14:paraId="312797AE" w14:textId="77777777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9B16CD">
              <w:rPr>
                <w:rFonts w:ascii="Montserrat" w:hAnsi="Montserrat" w:cs="Arial"/>
                <w:lang w:val="lt-LT" w:eastAsia="lt-LT"/>
              </w:rPr>
              <w:t xml:space="preserve">6.2.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Medžiaga: be toksinių priedų, atitinkanti E</w:t>
            </w:r>
            <w:r w:rsidR="001351E1">
              <w:rPr>
                <w:rFonts w:ascii="Montserrat" w:hAnsi="Montserrat" w:cs="Arial"/>
                <w:lang w:val="lt-LT" w:eastAsia="lt-LT"/>
              </w:rPr>
              <w:t>uropos Sąjungos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gamtosauginius reikalavimus.</w:t>
            </w:r>
          </w:p>
          <w:p w14:paraId="56F2C307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6.3.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Spalva: balta.</w:t>
            </w:r>
          </w:p>
          <w:p w14:paraId="3A30D50F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6.4.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kampai užapvalinti.</w:t>
            </w:r>
          </w:p>
          <w:p w14:paraId="7E6A8167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6.5.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abi pusės užlaminuotos apsaugine plėvele.</w:t>
            </w:r>
          </w:p>
          <w:p w14:paraId="56F34E45" w14:textId="77777777" w:rsidR="00604963" w:rsidRPr="00C46EB8" w:rsidRDefault="009B16CD" w:rsidP="009B16CD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6.6.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sluoksniai kokybiškai sujungti, be atsilaupymo požymių.</w:t>
            </w:r>
          </w:p>
        </w:tc>
      </w:tr>
      <w:bookmarkEnd w:id="0"/>
      <w:tr w:rsidR="00604963" w:rsidRPr="00E84468" w14:paraId="6EAC410E" w14:textId="77777777" w:rsidTr="00054781">
        <w:tc>
          <w:tcPr>
            <w:tcW w:w="5000" w:type="pct"/>
            <w:shd w:val="clear" w:color="auto" w:fill="7F7F7F"/>
          </w:tcPr>
          <w:p w14:paraId="7A1E122D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>7. Kortelės aktyvavimas</w:t>
            </w:r>
          </w:p>
        </w:tc>
      </w:tr>
      <w:tr w:rsidR="00604963" w:rsidRPr="007374B4" w14:paraId="24E9C3D7" w14:textId="77777777" w:rsidTr="00054781">
        <w:tc>
          <w:tcPr>
            <w:tcW w:w="5000" w:type="pct"/>
          </w:tcPr>
          <w:p w14:paraId="6148A7E6" w14:textId="1819744D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7.1.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Kortelės aktyvavimo priemones 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fiziškai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pateikia </w:t>
            </w:r>
            <w:r w:rsidR="009C61F0">
              <w:rPr>
                <w:rFonts w:ascii="Montserrat" w:hAnsi="Montserrat" w:cs="Arial"/>
                <w:lang w:val="lt-LT" w:eastAsia="lt-LT"/>
              </w:rPr>
              <w:t>Užsakovas</w:t>
            </w:r>
            <w:r w:rsidR="001351E1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Tiekėjui kartu su priėmimo-perdavimo aktu </w:t>
            </w:r>
            <w:r w:rsidR="001351E1">
              <w:rPr>
                <w:rFonts w:ascii="Montserrat" w:hAnsi="Montserrat" w:cs="Arial"/>
                <w:lang w:val="lt-LT" w:eastAsia="lt-LT"/>
              </w:rPr>
              <w:t xml:space="preserve">ne vėliau kaip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per 14 dienų nuo sutarties </w:t>
            </w:r>
            <w:r w:rsidR="00C607A5">
              <w:rPr>
                <w:rFonts w:ascii="Montserrat" w:hAnsi="Montserrat" w:cs="Arial"/>
                <w:lang w:val="lt-LT" w:eastAsia="lt-LT"/>
              </w:rPr>
              <w:t>įsigaliojimo</w:t>
            </w:r>
            <w:r w:rsidR="00C607A5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dienos.</w:t>
            </w:r>
          </w:p>
          <w:p w14:paraId="3E202A97" w14:textId="77777777" w:rsidR="00604963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7.2.</w:t>
            </w:r>
            <w:r w:rsidR="00B51DEC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Tiekėjas privalo užtikrinti saugų ir konfidencialų kortelės aktyvavimą, šiai funkcijai taikydamas šias minimalias saugos priemones: saugi patalpa su patekimo į patalpą kontrole, patvirtinta ir įdiegta įmonės vidinė tvarka darbui su konfidencialia informacija.</w:t>
            </w:r>
          </w:p>
          <w:p w14:paraId="6EEC4E21" w14:textId="1043F9BC" w:rsidR="00A2099B" w:rsidRPr="00A2099B" w:rsidRDefault="00A2099B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Pr="00A2099B">
              <w:rPr>
                <w:rFonts w:ascii="Montserrat" w:hAnsi="Montserrat" w:cs="Arial"/>
                <w:lang w:val="lt-LT" w:eastAsia="lt-LT"/>
              </w:rPr>
              <w:t>7.3. Kortelių aktyvavimo protokolas – tai Užsakovui pateikiamas elektroninis dokumentas (XML, XLSX ar kt. formatu), kuriame nurodyta bent ši informacija:</w:t>
            </w:r>
          </w:p>
          <w:p w14:paraId="5579E174" w14:textId="0BF02EC9" w:rsidR="00A2099B" w:rsidRPr="00A2099B" w:rsidRDefault="005C2F1B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a) aktyvuotų kortelių kiekis;</w:t>
            </w:r>
          </w:p>
          <w:p w14:paraId="3FCAF2FC" w14:textId="32F12B07" w:rsidR="00A2099B" w:rsidRPr="00A2099B" w:rsidRDefault="00D36DE3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b) aktyvavimo data ir laikas;</w:t>
            </w:r>
          </w:p>
          <w:p w14:paraId="67D89133" w14:textId="71195B47" w:rsidR="00A2099B" w:rsidRPr="00A2099B" w:rsidRDefault="00D36DE3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c) aktyvavimą atlikusios atsakingos asmens (ar asmenų) vardas, pavardė ir pareigos;</w:t>
            </w:r>
          </w:p>
          <w:p w14:paraId="3B5E1F76" w14:textId="2B6FEB8B" w:rsidR="00A2099B" w:rsidRPr="00C46EB8" w:rsidRDefault="00D36DE3" w:rsidP="00A2099B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</w:t>
            </w:r>
            <w:r w:rsidR="00A2099B" w:rsidRPr="00A2099B">
              <w:rPr>
                <w:rFonts w:ascii="Montserrat" w:hAnsi="Montserrat" w:cs="Arial"/>
                <w:lang w:val="lt-LT" w:eastAsia="lt-LT"/>
              </w:rPr>
              <w:t>d) patvirtinimas, kad aktyvavimas atliktas laikantis 7.2 punkte nustatytų saugos priemonių.</w:t>
            </w:r>
          </w:p>
        </w:tc>
      </w:tr>
      <w:tr w:rsidR="00604963" w:rsidRPr="00E84468" w14:paraId="36F3B078" w14:textId="77777777" w:rsidTr="00054781">
        <w:tc>
          <w:tcPr>
            <w:tcW w:w="5000" w:type="pct"/>
            <w:shd w:val="clear" w:color="auto" w:fill="7F7F7F"/>
          </w:tcPr>
          <w:p w14:paraId="370ADE01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>8. Pristatymas</w:t>
            </w:r>
          </w:p>
        </w:tc>
      </w:tr>
      <w:tr w:rsidR="00604963" w:rsidRPr="007374B4" w14:paraId="259A6623" w14:textId="77777777" w:rsidTr="00054781">
        <w:tc>
          <w:tcPr>
            <w:tcW w:w="5000" w:type="pct"/>
          </w:tcPr>
          <w:p w14:paraId="3DC5B8D8" w14:textId="77777777" w:rsidR="00604963" w:rsidRPr="00C46EB8" w:rsidRDefault="000C560C" w:rsidP="000C560C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8.1.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Pristatymo adresas: SĮ „Susisiekimo paslaugos“, </w:t>
            </w:r>
            <w:r w:rsidR="000E2DA4">
              <w:rPr>
                <w:rFonts w:ascii="Montserrat" w:hAnsi="Montserrat" w:cs="Arial"/>
                <w:lang w:val="lt-LT" w:eastAsia="lt-LT"/>
              </w:rPr>
              <w:t>Laisvės pr. 10A, Vilnius</w:t>
            </w:r>
          </w:p>
          <w:p w14:paraId="65511AB9" w14:textId="53B39FF0" w:rsidR="00604963" w:rsidRPr="00C46EB8" w:rsidRDefault="000C560C" w:rsidP="000C560C">
            <w:pPr>
              <w:tabs>
                <w:tab w:val="left" w:pos="851"/>
              </w:tabs>
              <w:ind w:left="567"/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>8.2.</w:t>
            </w:r>
            <w:r w:rsidR="000D41D4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Pristatymo laikas nuo užsakymo pateikimo </w:t>
            </w:r>
            <w:r w:rsidR="00604963" w:rsidRPr="00C46EB8">
              <w:rPr>
                <w:rFonts w:ascii="Montserrat" w:hAnsi="Montserrat" w:cs="Arial"/>
                <w:b/>
                <w:lang w:val="lt-LT" w:eastAsia="lt-LT"/>
              </w:rPr>
              <w:t xml:space="preserve">ne ilgiau kaip per </w:t>
            </w:r>
            <w:r w:rsidR="006C4C7F">
              <w:rPr>
                <w:rFonts w:ascii="Montserrat" w:hAnsi="Montserrat" w:cs="Arial"/>
                <w:b/>
                <w:lang w:val="lt-LT" w:eastAsia="lt-LT"/>
              </w:rPr>
              <w:t>2</w:t>
            </w:r>
            <w:r w:rsidR="00604963" w:rsidRPr="00C46EB8">
              <w:rPr>
                <w:rFonts w:ascii="Montserrat" w:hAnsi="Montserrat" w:cs="Arial"/>
                <w:b/>
                <w:lang w:val="lt-LT" w:eastAsia="lt-LT"/>
              </w:rPr>
              <w:t>0 (</w:t>
            </w:r>
            <w:r w:rsidR="006C4C7F">
              <w:rPr>
                <w:rFonts w:ascii="Montserrat" w:hAnsi="Montserrat" w:cs="Arial"/>
                <w:b/>
                <w:lang w:val="lt-LT" w:eastAsia="lt-LT"/>
              </w:rPr>
              <w:t>dvidešimt</w:t>
            </w:r>
            <w:r w:rsidR="00604963" w:rsidRPr="00C46EB8">
              <w:rPr>
                <w:rFonts w:ascii="Montserrat" w:hAnsi="Montserrat" w:cs="Arial"/>
                <w:b/>
                <w:lang w:val="lt-LT" w:eastAsia="lt-LT"/>
              </w:rPr>
              <w:t>) darbo dienų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.</w:t>
            </w:r>
          </w:p>
          <w:p w14:paraId="737B0664" w14:textId="51328583" w:rsidR="00604963" w:rsidRPr="00C46EB8" w:rsidRDefault="00C351F2" w:rsidP="00C351F2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8.3.</w:t>
            </w:r>
            <w:r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Kortelės turi būti supakuotos</w:t>
            </w:r>
            <w:r w:rsidR="00B01767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p</w:t>
            </w:r>
            <w:r w:rsidR="00B01767">
              <w:rPr>
                <w:rFonts w:ascii="Montserrat" w:hAnsi="Montserrat" w:cs="Arial"/>
                <w:lang w:val="lt-LT" w:eastAsia="lt-LT"/>
              </w:rPr>
              <w:t>o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3E37A4">
              <w:rPr>
                <w:rFonts w:ascii="Montserrat" w:hAnsi="Montserrat" w:cs="Arial"/>
                <w:lang w:val="lt-LT" w:eastAsia="lt-LT"/>
              </w:rPr>
              <w:t>250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1767">
              <w:rPr>
                <w:rFonts w:ascii="Montserrat" w:hAnsi="Montserrat" w:cs="Arial"/>
                <w:lang w:val="lt-LT" w:eastAsia="lt-LT"/>
              </w:rPr>
              <w:t>v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n</w:t>
            </w:r>
            <w:r w:rsidR="00B01767">
              <w:rPr>
                <w:rFonts w:ascii="Montserrat" w:hAnsi="Montserrat" w:cs="Arial"/>
                <w:lang w:val="lt-LT" w:eastAsia="lt-LT"/>
              </w:rPr>
              <w:t>t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.</w:t>
            </w:r>
            <w:r w:rsidR="00B01767">
              <w:rPr>
                <w:rFonts w:ascii="Montserrat" w:hAnsi="Montserrat" w:cs="Arial"/>
                <w:lang w:val="lt-LT" w:eastAsia="lt-LT"/>
              </w:rPr>
              <w:t xml:space="preserve"> at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s</w:t>
            </w:r>
            <w:r w:rsidR="00B01767">
              <w:rPr>
                <w:rFonts w:ascii="Montserrat" w:hAnsi="Montserrat" w:cs="Arial"/>
                <w:lang w:val="lt-LT" w:eastAsia="lt-LT"/>
              </w:rPr>
              <w:t>k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i</w:t>
            </w:r>
            <w:r w:rsidR="00B01767">
              <w:rPr>
                <w:rFonts w:ascii="Montserrat" w:hAnsi="Montserrat" w:cs="Arial"/>
                <w:lang w:val="lt-LT" w:eastAsia="lt-LT"/>
              </w:rPr>
              <w:t>r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o</w:t>
            </w:r>
            <w:r w:rsidR="00B01767">
              <w:rPr>
                <w:rFonts w:ascii="Montserrat" w:hAnsi="Montserrat" w:cs="Arial"/>
                <w:lang w:val="lt-LT" w:eastAsia="lt-LT"/>
              </w:rPr>
              <w:t>s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e</w:t>
            </w:r>
            <w:r w:rsidR="00B01767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p</w:t>
            </w:r>
            <w:r w:rsidR="00B01767">
              <w:rPr>
                <w:rFonts w:ascii="Montserrat" w:hAnsi="Montserrat" w:cs="Arial"/>
                <w:lang w:val="lt-LT" w:eastAsia="lt-LT"/>
              </w:rPr>
              <w:t>a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k</w:t>
            </w:r>
            <w:r w:rsidR="00B01767">
              <w:rPr>
                <w:rFonts w:ascii="Montserrat" w:hAnsi="Montserrat" w:cs="Arial"/>
                <w:lang w:val="lt-LT" w:eastAsia="lt-LT"/>
              </w:rPr>
              <w:t>u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o</w:t>
            </w:r>
            <w:r w:rsidR="00B01767">
              <w:rPr>
                <w:rFonts w:ascii="Montserrat" w:hAnsi="Montserrat" w:cs="Arial"/>
                <w:lang w:val="lt-LT" w:eastAsia="lt-LT"/>
              </w:rPr>
              <w:t>t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ė</w:t>
            </w:r>
            <w:r w:rsidR="00B01767">
              <w:rPr>
                <w:rFonts w:ascii="Montserrat" w:hAnsi="Montserrat" w:cs="Arial"/>
                <w:lang w:val="lt-LT" w:eastAsia="lt-LT"/>
              </w:rPr>
              <w:t>s</w:t>
            </w:r>
            <w:r w:rsidR="00B01767" w:rsidRPr="0084278F">
              <w:rPr>
                <w:rFonts w:ascii="Montserrat" w:hAnsi="Montserrat" w:cs="Arial"/>
                <w:lang w:val="lt-LT" w:eastAsia="lt-LT"/>
              </w:rPr>
              <w:t>e</w:t>
            </w:r>
            <w:r w:rsidR="00B01767">
              <w:rPr>
                <w:rFonts w:ascii="Montserrat" w:hAnsi="Montserrat" w:cs="Arial"/>
                <w:lang w:val="lt-LT" w:eastAsia="lt-LT"/>
              </w:rPr>
              <w:t>.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</w:p>
          <w:p w14:paraId="51B12CB4" w14:textId="0F2FD356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</w:t>
            </w:r>
            <w:r w:rsidR="00625140">
              <w:rPr>
                <w:rFonts w:ascii="Montserrat" w:hAnsi="Montserrat" w:cs="Arial"/>
                <w:lang w:val="lt-LT" w:eastAsia="lt-LT"/>
              </w:rPr>
              <w:t>4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Ant pakuotės turi būti pažymėtas kortelių kiekis</w:t>
            </w:r>
            <w:r w:rsidR="004A28FE">
              <w:rPr>
                <w:rFonts w:ascii="Montserrat" w:hAnsi="Montserrat" w:cs="Arial"/>
                <w:lang w:val="lt-LT" w:eastAsia="lt-LT"/>
              </w:rPr>
              <w:t>.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</w:p>
          <w:p w14:paraId="150CD155" w14:textId="0426CE7A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</w:t>
            </w:r>
            <w:r w:rsidR="0060214E">
              <w:rPr>
                <w:rFonts w:ascii="Montserrat" w:hAnsi="Montserrat" w:cs="Arial"/>
                <w:lang w:val="lt-LT" w:eastAsia="lt-LT"/>
              </w:rPr>
              <w:t>5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Pristatant korteles</w:t>
            </w:r>
            <w:r w:rsidR="00761239">
              <w:rPr>
                <w:rFonts w:ascii="Montserrat" w:hAnsi="Montserrat" w:cs="Arial"/>
                <w:lang w:val="lt-LT" w:eastAsia="lt-LT"/>
              </w:rPr>
              <w:t>,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kartu pateikiamas elektroninis kortelių aktyvavimo protokolas (žr. </w:t>
            </w:r>
            <w:r w:rsidR="00490E29">
              <w:rPr>
                <w:rFonts w:ascii="Montserrat" w:hAnsi="Montserrat" w:cs="Arial"/>
                <w:lang w:val="lt-LT" w:eastAsia="lt-LT"/>
              </w:rPr>
              <w:t>7.3</w:t>
            </w:r>
            <w:r w:rsidR="008A6F1E">
              <w:rPr>
                <w:rFonts w:ascii="Montserrat" w:hAnsi="Montserrat" w:cs="Arial"/>
                <w:lang w:val="lt-LT" w:eastAsia="lt-LT"/>
              </w:rPr>
              <w:t xml:space="preserve"> punktą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).</w:t>
            </w:r>
          </w:p>
          <w:p w14:paraId="27C7587C" w14:textId="77777777" w:rsidR="00604963" w:rsidRPr="00C46EB8" w:rsidRDefault="00A565EF" w:rsidP="00A565EF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C560C">
              <w:rPr>
                <w:rFonts w:ascii="Montserrat" w:hAnsi="Montserrat" w:cs="Arial"/>
                <w:lang w:val="lt-LT" w:eastAsia="lt-LT"/>
              </w:rPr>
              <w:t>8.</w:t>
            </w:r>
            <w:r w:rsidR="0060214E">
              <w:rPr>
                <w:rFonts w:ascii="Montserrat" w:hAnsi="Montserrat" w:cs="Arial"/>
                <w:lang w:val="lt-LT" w:eastAsia="lt-LT"/>
              </w:rPr>
              <w:t>6</w:t>
            </w:r>
            <w:r w:rsidR="000C560C">
              <w:rPr>
                <w:rFonts w:ascii="Montserrat" w:hAnsi="Montserrat" w:cs="Arial"/>
                <w:lang w:val="lt-LT" w:eastAsia="lt-LT"/>
              </w:rPr>
              <w:t xml:space="preserve">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Brokuotų kortelių dalis nuo</w:t>
            </w:r>
            <w:r w:rsidR="0060214E">
              <w:rPr>
                <w:rFonts w:ascii="Montserrat" w:hAnsi="Montserrat" w:cs="Arial"/>
                <w:lang w:val="lt-LT" w:eastAsia="lt-LT"/>
              </w:rPr>
              <w:t xml:space="preserve"> užsakymo kortelių skaičiaus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: </w:t>
            </w:r>
            <w:r w:rsidR="0060214E">
              <w:rPr>
                <w:rFonts w:ascii="Montserrat" w:hAnsi="Montserrat" w:cs="Arial"/>
                <w:lang w:val="lt-LT" w:eastAsia="lt-LT"/>
              </w:rPr>
              <w:t>ne daugiau kaip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0,1</w:t>
            </w:r>
            <w:r w:rsidR="00761239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%. Tiekėjas įsipareigoja 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per 30 kalendorinių dienų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nemokamai pakeisti visas grąžinamas brokuotas korteles kokybiškomis.</w:t>
            </w:r>
            <w:r w:rsidR="009330B8">
              <w:rPr>
                <w:rFonts w:ascii="Montserrat" w:hAnsi="Montserrat" w:cs="Arial"/>
                <w:lang w:val="lt-LT" w:eastAsia="lt-LT"/>
              </w:rPr>
              <w:t xml:space="preserve"> Kiekvieno kortelių išdavimo metu yra pasirašomas perdavimo-priėmimo aktas.</w:t>
            </w:r>
          </w:p>
        </w:tc>
      </w:tr>
      <w:tr w:rsidR="00604963" w:rsidRPr="00E84468" w14:paraId="3DA1C933" w14:textId="77777777" w:rsidTr="00054781">
        <w:tc>
          <w:tcPr>
            <w:tcW w:w="5000" w:type="pct"/>
            <w:shd w:val="clear" w:color="auto" w:fill="7F7F7F"/>
          </w:tcPr>
          <w:p w14:paraId="2F4D256E" w14:textId="77777777" w:rsidR="00604963" w:rsidRPr="00C46EB8" w:rsidRDefault="00604963" w:rsidP="00054781">
            <w:pPr>
              <w:tabs>
                <w:tab w:val="left" w:pos="851"/>
              </w:tabs>
              <w:ind w:firstLine="567"/>
              <w:jc w:val="both"/>
              <w:rPr>
                <w:rFonts w:ascii="Montserrat" w:hAnsi="Montserrat" w:cs="Arial"/>
                <w:b/>
                <w:color w:val="FFFFFF"/>
                <w:lang w:val="lt-LT"/>
              </w:rPr>
            </w:pPr>
            <w:r w:rsidRPr="00C46EB8">
              <w:rPr>
                <w:rFonts w:ascii="Montserrat" w:hAnsi="Montserrat" w:cs="Arial"/>
                <w:b/>
                <w:color w:val="FFFFFF"/>
                <w:lang w:val="lt-LT"/>
              </w:rPr>
              <w:t xml:space="preserve">9. Spausdinimas </w:t>
            </w:r>
          </w:p>
        </w:tc>
      </w:tr>
      <w:tr w:rsidR="00604963" w:rsidRPr="007374B4" w14:paraId="549F19DF" w14:textId="77777777" w:rsidTr="00054781">
        <w:tc>
          <w:tcPr>
            <w:tcW w:w="5000" w:type="pct"/>
          </w:tcPr>
          <w:p w14:paraId="0C88B6E8" w14:textId="17A9206F" w:rsidR="00BB1977" w:rsidRDefault="00A565EF" w:rsidP="009E0218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t xml:space="preserve">           </w:t>
            </w:r>
            <w:r w:rsidR="000D41D4">
              <w:rPr>
                <w:rFonts w:ascii="Montserrat" w:hAnsi="Montserrat" w:cs="Arial"/>
                <w:lang w:val="lt-LT" w:eastAsia="lt-LT"/>
              </w:rPr>
              <w:t xml:space="preserve">9.1.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Dvipusė spalvota (4+4) spauda ant </w:t>
            </w:r>
            <w:r w:rsidR="009449FC">
              <w:rPr>
                <w:rFonts w:ascii="Montserrat" w:hAnsi="Montserrat" w:cs="Arial"/>
                <w:lang w:val="lt-LT" w:eastAsia="lt-LT"/>
              </w:rPr>
              <w:t xml:space="preserve">kiekvienos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kortelės pagal </w:t>
            </w:r>
            <w:r w:rsidR="009C61F0">
              <w:rPr>
                <w:rFonts w:ascii="Montserrat" w:hAnsi="Montserrat" w:cs="Arial"/>
                <w:lang w:val="lt-LT" w:eastAsia="lt-LT"/>
              </w:rPr>
              <w:t>Užsakovo</w:t>
            </w:r>
            <w:r w:rsidR="004E4A16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pateiktą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>dizainą</w:t>
            </w:r>
            <w:r w:rsidR="001634DA">
              <w:rPr>
                <w:rFonts w:ascii="Montserrat" w:hAnsi="Montserrat" w:cs="Arial"/>
                <w:lang w:val="lt-LT" w:eastAsia="lt-LT"/>
              </w:rPr>
              <w:t>.</w:t>
            </w:r>
            <w:r w:rsidR="000E2DA4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Papildomas dizaino elementas </w:t>
            </w:r>
            <w:r w:rsidR="004E4A16">
              <w:rPr>
                <w:rFonts w:ascii="Montserrat" w:hAnsi="Montserrat" w:cs="Arial"/>
                <w:lang w:val="lt-LT" w:eastAsia="lt-LT"/>
              </w:rPr>
              <w:t>–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B00CFB">
              <w:rPr>
                <w:rFonts w:ascii="Montserrat" w:hAnsi="Montserrat" w:cs="Arial"/>
                <w:lang w:val="lt-LT" w:eastAsia="lt-LT"/>
              </w:rPr>
              <w:t xml:space="preserve">unikalus kortelės </w:t>
            </w:r>
            <w:r w:rsidR="00C351F2">
              <w:rPr>
                <w:rFonts w:ascii="Montserrat" w:hAnsi="Montserrat" w:cs="Arial"/>
                <w:lang w:val="lt-LT" w:eastAsia="lt-LT"/>
              </w:rPr>
              <w:t>serijinis numeris</w:t>
            </w:r>
            <w:r w:rsidR="00604963" w:rsidRPr="00C46EB8">
              <w:rPr>
                <w:rFonts w:ascii="Montserrat" w:hAnsi="Montserrat" w:cs="Arial"/>
                <w:lang w:val="lt-LT" w:eastAsia="lt-LT"/>
              </w:rPr>
              <w:t xml:space="preserve"> brūkšninio kodo (Code-128) ir sveikų skaičių pavidalu.</w:t>
            </w:r>
            <w:r w:rsidR="001634DA">
              <w:rPr>
                <w:rFonts w:ascii="Montserrat" w:hAnsi="Montserrat" w:cs="Arial"/>
                <w:lang w:val="lt-LT" w:eastAsia="lt-LT"/>
              </w:rPr>
              <w:t xml:space="preserve"> Užs</w:t>
            </w:r>
            <w:r w:rsidR="00CE1624">
              <w:rPr>
                <w:rFonts w:ascii="Montserrat" w:hAnsi="Montserrat" w:cs="Arial"/>
                <w:lang w:val="lt-LT" w:eastAsia="lt-LT"/>
              </w:rPr>
              <w:t>a</w:t>
            </w:r>
            <w:r w:rsidR="001634DA">
              <w:rPr>
                <w:rFonts w:ascii="Montserrat" w:hAnsi="Montserrat" w:cs="Arial"/>
                <w:lang w:val="lt-LT" w:eastAsia="lt-LT"/>
              </w:rPr>
              <w:t>kovas pateikia dizainą elektron</w:t>
            </w:r>
            <w:r w:rsidR="001321B6">
              <w:rPr>
                <w:rFonts w:ascii="Montserrat" w:hAnsi="Montserrat" w:cs="Arial"/>
                <w:lang w:val="lt-LT" w:eastAsia="lt-LT"/>
              </w:rPr>
              <w:t>in</w:t>
            </w:r>
            <w:r w:rsidR="001634DA">
              <w:rPr>
                <w:rFonts w:ascii="Montserrat" w:hAnsi="Montserrat" w:cs="Arial"/>
                <w:lang w:val="lt-LT" w:eastAsia="lt-LT"/>
              </w:rPr>
              <w:t>iu paštu per 3 d.</w:t>
            </w:r>
            <w:r w:rsidR="008A6F1E">
              <w:rPr>
                <w:rFonts w:ascii="Montserrat" w:hAnsi="Montserrat" w:cs="Arial"/>
                <w:lang w:val="lt-LT" w:eastAsia="lt-LT"/>
              </w:rPr>
              <w:t xml:space="preserve"> </w:t>
            </w:r>
            <w:r w:rsidR="001634DA">
              <w:rPr>
                <w:rFonts w:ascii="Montserrat" w:hAnsi="Montserrat" w:cs="Arial"/>
                <w:lang w:val="lt-LT" w:eastAsia="lt-LT"/>
              </w:rPr>
              <w:t>d nuo sutarties pasirašymo.</w:t>
            </w:r>
            <w:r>
              <w:rPr>
                <w:rFonts w:ascii="Montserrat" w:hAnsi="Montserrat" w:cs="Arial"/>
                <w:lang w:val="lt-LT" w:eastAsia="lt-LT"/>
              </w:rPr>
              <w:t xml:space="preserve">   </w:t>
            </w:r>
          </w:p>
          <w:p w14:paraId="5F03A0F3" w14:textId="3813198C" w:rsidR="00B527D4" w:rsidRPr="00B527D4" w:rsidRDefault="00B527D4" w:rsidP="00B527D4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>
              <w:rPr>
                <w:rFonts w:ascii="Montserrat" w:hAnsi="Montserrat" w:cs="Arial"/>
                <w:lang w:val="lt-LT" w:eastAsia="lt-LT"/>
              </w:rPr>
              <w:lastRenderedPageBreak/>
              <w:t xml:space="preserve">           </w:t>
            </w:r>
            <w:r w:rsidRPr="00B527D4">
              <w:rPr>
                <w:rFonts w:ascii="Montserrat" w:hAnsi="Montserrat" w:cs="Arial"/>
                <w:lang w:val="lt-LT" w:eastAsia="lt-LT"/>
              </w:rPr>
              <w:t>9.2. Kortelių serijiniai numeriai (brūkšninis kodas ir skaitinė reikšmė) turi būti spausdinami pagal Užsakovo pateiktą kortelių numerių sąrašą.</w:t>
            </w:r>
          </w:p>
          <w:p w14:paraId="294281A4" w14:textId="77777777" w:rsidR="00B527D4" w:rsidRPr="00B527D4" w:rsidRDefault="00B527D4" w:rsidP="00B527D4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B527D4">
              <w:rPr>
                <w:rFonts w:ascii="Montserrat" w:hAnsi="Montserrat" w:cs="Arial"/>
                <w:lang w:val="lt-LT" w:eastAsia="lt-LT"/>
              </w:rPr>
              <w:t>Užsakovas kortelių numerius Tiekėjui pateikia elektroniniu būdu (XLSX, CSV ar kitu suderintu formatu).</w:t>
            </w:r>
          </w:p>
          <w:p w14:paraId="7774319D" w14:textId="77777777" w:rsidR="00B527D4" w:rsidRPr="00B527D4" w:rsidRDefault="00B527D4" w:rsidP="00B527D4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B527D4">
              <w:rPr>
                <w:rFonts w:ascii="Montserrat" w:hAnsi="Montserrat" w:cs="Arial"/>
                <w:lang w:val="lt-LT" w:eastAsia="lt-LT"/>
              </w:rPr>
              <w:t xml:space="preserve">          Tiekėjas privalo užtikrinti, kad:</w:t>
            </w:r>
          </w:p>
          <w:p w14:paraId="3FA0475A" w14:textId="77777777" w:rsidR="00B527D4" w:rsidRPr="00B527D4" w:rsidRDefault="00B527D4" w:rsidP="00B527D4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B527D4">
              <w:rPr>
                <w:rFonts w:ascii="Montserrat" w:hAnsi="Montserrat" w:cs="Arial"/>
                <w:lang w:val="lt-LT" w:eastAsia="lt-LT"/>
              </w:rPr>
              <w:t xml:space="preserve">          a) kiekvienas Užsakovo pateiktas numeris būtų atspausdintas tik ant vienos kortelės;</w:t>
            </w:r>
          </w:p>
          <w:p w14:paraId="02DE1028" w14:textId="77777777" w:rsidR="00B527D4" w:rsidRPr="00B527D4" w:rsidRDefault="00B527D4" w:rsidP="00B527D4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B527D4">
              <w:rPr>
                <w:rFonts w:ascii="Montserrat" w:hAnsi="Montserrat" w:cs="Arial"/>
                <w:lang w:val="lt-LT" w:eastAsia="lt-LT"/>
              </w:rPr>
              <w:t xml:space="preserve">          b) nebūtų spausdinami jokie papildomi, Tiekėjo generuoti numeriai;</w:t>
            </w:r>
          </w:p>
          <w:p w14:paraId="4E274C18" w14:textId="670D681E" w:rsidR="00604963" w:rsidRPr="00140BE8" w:rsidRDefault="00B527D4" w:rsidP="00B527D4">
            <w:pPr>
              <w:tabs>
                <w:tab w:val="left" w:pos="851"/>
              </w:tabs>
              <w:contextualSpacing/>
              <w:jc w:val="both"/>
              <w:rPr>
                <w:rFonts w:ascii="Montserrat" w:hAnsi="Montserrat" w:cs="Arial"/>
                <w:lang w:val="lt-LT" w:eastAsia="lt-LT"/>
              </w:rPr>
            </w:pPr>
            <w:r w:rsidRPr="00B527D4">
              <w:rPr>
                <w:rFonts w:ascii="Montserrat" w:hAnsi="Montserrat" w:cs="Arial"/>
                <w:lang w:val="lt-LT" w:eastAsia="lt-LT"/>
              </w:rPr>
              <w:t xml:space="preserve">          c) būtų išlaikytas pilnas atitikimas tarp pateikto numerių sąrašo ir pagamintų kortelių.</w:t>
            </w:r>
            <w:r w:rsidR="00A565EF">
              <w:rPr>
                <w:rFonts w:ascii="Montserrat" w:hAnsi="Montserrat" w:cs="Arial"/>
                <w:lang w:val="lt-LT" w:eastAsia="lt-LT"/>
              </w:rPr>
              <w:t xml:space="preserve"> </w:t>
            </w:r>
          </w:p>
        </w:tc>
      </w:tr>
    </w:tbl>
    <w:p w14:paraId="76B06217" w14:textId="77777777" w:rsidR="00604963" w:rsidRPr="00140BE8" w:rsidRDefault="00604963" w:rsidP="00604963">
      <w:pPr>
        <w:tabs>
          <w:tab w:val="left" w:pos="851"/>
        </w:tabs>
        <w:ind w:firstLine="567"/>
        <w:rPr>
          <w:rFonts w:ascii="Montserrat" w:hAnsi="Montserrat" w:cs="Arial"/>
          <w:lang w:val="lt-LT"/>
        </w:rPr>
      </w:pPr>
    </w:p>
    <w:p w14:paraId="66888B02" w14:textId="5B1BB1F7" w:rsidR="00102D7E" w:rsidRPr="000A7AE9" w:rsidRDefault="00527200" w:rsidP="00527200">
      <w:pPr>
        <w:jc w:val="both"/>
        <w:rPr>
          <w:rFonts w:ascii="Montserrat" w:hAnsi="Montserrat"/>
          <w:color w:val="FF0000"/>
          <w:lang w:val="lt-LT"/>
        </w:rPr>
      </w:pPr>
      <w:r w:rsidRPr="00527200">
        <w:rPr>
          <w:rFonts w:ascii="Montserrat" w:hAnsi="Montserrat" w:cs="Arial"/>
          <w:lang w:val="lt-LT"/>
        </w:rPr>
        <w:t xml:space="preserve">*Lygiavertės specifikacijos / funkcionalumas reiškia lustus ar korteles, kurie technologiškai veikia pagal ISO/IEC 14443 A tipo protokolą, yra suderinami su esamais skaitytuvais ir palaiko funkcionalumą bei atminties dydį, atitinkantį MIFARE </w:t>
      </w:r>
      <w:proofErr w:type="spellStart"/>
      <w:r w:rsidRPr="00527200">
        <w:rPr>
          <w:rFonts w:ascii="Montserrat" w:hAnsi="Montserrat" w:cs="Arial"/>
          <w:lang w:val="lt-LT"/>
        </w:rPr>
        <w:t>Classic</w:t>
      </w:r>
      <w:proofErr w:type="spellEnd"/>
      <w:r w:rsidRPr="00527200">
        <w:rPr>
          <w:rFonts w:ascii="Montserrat" w:hAnsi="Montserrat" w:cs="Arial"/>
          <w:lang w:val="lt-LT"/>
        </w:rPr>
        <w:t xml:space="preserve"> 4K. Pasiūlymus su lygiaverčiais sprendimais galima vertinti tik tuo atveju, jei tiekėjas pateikia techninę dokumentaciją ir/ar bandymų protokolus, įrodančius suderinamumą.</w:t>
      </w:r>
      <w:r w:rsidR="00F540DB" w:rsidRPr="000A7AE9">
        <w:rPr>
          <w:rFonts w:ascii="Montserrat" w:hAnsi="Montserrat"/>
          <w:color w:val="FF0000"/>
          <w:lang w:val="lt-LT"/>
        </w:rPr>
        <w:t xml:space="preserve">          </w:t>
      </w:r>
    </w:p>
    <w:p w14:paraId="1F49C32A" w14:textId="77777777" w:rsidR="00192845" w:rsidRPr="00140BE8" w:rsidRDefault="00192845" w:rsidP="00192845">
      <w:pPr>
        <w:rPr>
          <w:rFonts w:ascii="Montserrat" w:hAnsi="Montserrat"/>
          <w:lang w:val="lt-LT"/>
        </w:rPr>
      </w:pPr>
    </w:p>
    <w:sectPr w:rsidR="00192845" w:rsidRPr="00140BE8" w:rsidSect="001D6257">
      <w:headerReference w:type="default" r:id="rId10"/>
      <w:pgSz w:w="12240" w:h="15840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DAF0" w14:textId="77777777" w:rsidR="007D07CD" w:rsidRDefault="007D07CD" w:rsidP="001D6257">
      <w:r>
        <w:separator/>
      </w:r>
    </w:p>
  </w:endnote>
  <w:endnote w:type="continuationSeparator" w:id="0">
    <w:p w14:paraId="25B7B2D5" w14:textId="77777777" w:rsidR="007D07CD" w:rsidRDefault="007D07CD" w:rsidP="001D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5A8FE" w14:textId="77777777" w:rsidR="007D07CD" w:rsidRDefault="007D07CD" w:rsidP="001D6257">
      <w:r>
        <w:separator/>
      </w:r>
    </w:p>
  </w:footnote>
  <w:footnote w:type="continuationSeparator" w:id="0">
    <w:p w14:paraId="7DB9DF83" w14:textId="77777777" w:rsidR="007D07CD" w:rsidRDefault="007D07CD" w:rsidP="001D6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EB8E" w14:textId="77777777" w:rsidR="001D6257" w:rsidRDefault="001D6257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6D516047" w14:textId="77777777" w:rsidR="001D6257" w:rsidRDefault="001D6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11B4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8D03A0D"/>
    <w:multiLevelType w:val="hybridMultilevel"/>
    <w:tmpl w:val="65EC7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71FE4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54BE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3C0E37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738B7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EE6"/>
    <w:multiLevelType w:val="hybridMultilevel"/>
    <w:tmpl w:val="777895E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B62F6"/>
    <w:multiLevelType w:val="multilevel"/>
    <w:tmpl w:val="00B4571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B52890"/>
    <w:multiLevelType w:val="hybridMultilevel"/>
    <w:tmpl w:val="C9D21AB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27D95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D76118A"/>
    <w:multiLevelType w:val="multilevel"/>
    <w:tmpl w:val="5A4EB8E2"/>
    <w:lvl w:ilvl="0">
      <w:start w:val="1"/>
      <w:numFmt w:val="decimal"/>
      <w:pStyle w:val="L1pastraipa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2pastraipa"/>
      <w:lvlText w:val="%1.%2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L3pastraipa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0C222C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21F26"/>
    <w:multiLevelType w:val="hybridMultilevel"/>
    <w:tmpl w:val="3BA6C39E"/>
    <w:lvl w:ilvl="0" w:tplc="0427000F">
      <w:start w:val="1"/>
      <w:numFmt w:val="decimal"/>
      <w:lvlText w:val="%1."/>
      <w:lvlJc w:val="left"/>
      <w:pPr>
        <w:ind w:left="1635" w:hanging="360"/>
      </w:p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3" w15:restartNumberingAfterBreak="0">
    <w:nsid w:val="55A31F5F"/>
    <w:multiLevelType w:val="multilevel"/>
    <w:tmpl w:val="6C0C9158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1" w:hanging="432"/>
      </w:pPr>
    </w:lvl>
    <w:lvl w:ilvl="2">
      <w:start w:val="1"/>
      <w:numFmt w:val="decimal"/>
      <w:lvlText w:val="%1.%2.%3."/>
      <w:lvlJc w:val="left"/>
      <w:pPr>
        <w:ind w:left="1083" w:hanging="504"/>
      </w:pPr>
    </w:lvl>
    <w:lvl w:ilvl="3">
      <w:start w:val="1"/>
      <w:numFmt w:val="decimal"/>
      <w:lvlText w:val="%1.%2.%3.%4."/>
      <w:lvlJc w:val="left"/>
      <w:pPr>
        <w:ind w:left="1587" w:hanging="648"/>
      </w:pPr>
    </w:lvl>
    <w:lvl w:ilvl="4">
      <w:start w:val="1"/>
      <w:numFmt w:val="decimal"/>
      <w:lvlText w:val="%1.%2.%3.%4.%5."/>
      <w:lvlJc w:val="left"/>
      <w:pPr>
        <w:ind w:left="2091" w:hanging="792"/>
      </w:pPr>
    </w:lvl>
    <w:lvl w:ilvl="5">
      <w:start w:val="1"/>
      <w:numFmt w:val="decimal"/>
      <w:lvlText w:val="%1.%2.%3.%4.%5.%6."/>
      <w:lvlJc w:val="left"/>
      <w:pPr>
        <w:ind w:left="2595" w:hanging="936"/>
      </w:pPr>
    </w:lvl>
    <w:lvl w:ilvl="6">
      <w:start w:val="1"/>
      <w:numFmt w:val="decimal"/>
      <w:lvlText w:val="%1.%2.%3.%4.%5.%6.%7."/>
      <w:lvlJc w:val="left"/>
      <w:pPr>
        <w:ind w:left="3099" w:hanging="1080"/>
      </w:pPr>
    </w:lvl>
    <w:lvl w:ilvl="7">
      <w:start w:val="1"/>
      <w:numFmt w:val="decimal"/>
      <w:lvlText w:val="%1.%2.%3.%4.%5.%6.%7.%8."/>
      <w:lvlJc w:val="left"/>
      <w:pPr>
        <w:ind w:left="3603" w:hanging="1224"/>
      </w:pPr>
    </w:lvl>
    <w:lvl w:ilvl="8">
      <w:start w:val="1"/>
      <w:numFmt w:val="decimal"/>
      <w:lvlText w:val="%1.%2.%3.%4.%5.%6.%7.%8.%9."/>
      <w:lvlJc w:val="left"/>
      <w:pPr>
        <w:ind w:left="4179" w:hanging="1440"/>
      </w:pPr>
    </w:lvl>
  </w:abstractNum>
  <w:abstractNum w:abstractNumId="14" w15:restartNumberingAfterBreak="0">
    <w:nsid w:val="5D7D42E8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00DA0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73231D4"/>
    <w:multiLevelType w:val="multilevel"/>
    <w:tmpl w:val="2658537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937E9D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63810"/>
    <w:multiLevelType w:val="hybridMultilevel"/>
    <w:tmpl w:val="FA6CBD9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22FB6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40CC6"/>
    <w:multiLevelType w:val="hybridMultilevel"/>
    <w:tmpl w:val="FD2AF68A"/>
    <w:lvl w:ilvl="0" w:tplc="10EEC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635392">
    <w:abstractNumId w:val="10"/>
  </w:num>
  <w:num w:numId="2" w16cid:durableId="448135412">
    <w:abstractNumId w:val="4"/>
  </w:num>
  <w:num w:numId="3" w16cid:durableId="1212034234">
    <w:abstractNumId w:val="17"/>
  </w:num>
  <w:num w:numId="4" w16cid:durableId="429205142">
    <w:abstractNumId w:val="14"/>
  </w:num>
  <w:num w:numId="5" w16cid:durableId="186531815">
    <w:abstractNumId w:val="20"/>
  </w:num>
  <w:num w:numId="6" w16cid:durableId="1226456417">
    <w:abstractNumId w:val="0"/>
  </w:num>
  <w:num w:numId="7" w16cid:durableId="1987591765">
    <w:abstractNumId w:val="11"/>
  </w:num>
  <w:num w:numId="8" w16cid:durableId="2045591892">
    <w:abstractNumId w:val="2"/>
  </w:num>
  <w:num w:numId="9" w16cid:durableId="1879080880">
    <w:abstractNumId w:val="5"/>
  </w:num>
  <w:num w:numId="10" w16cid:durableId="1436706627">
    <w:abstractNumId w:val="19"/>
  </w:num>
  <w:num w:numId="11" w16cid:durableId="1352221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3667408">
    <w:abstractNumId w:val="12"/>
  </w:num>
  <w:num w:numId="13" w16cid:durableId="1634827585">
    <w:abstractNumId w:val="15"/>
  </w:num>
  <w:num w:numId="14" w16cid:durableId="1473862183">
    <w:abstractNumId w:val="9"/>
  </w:num>
  <w:num w:numId="15" w16cid:durableId="670063333">
    <w:abstractNumId w:val="1"/>
  </w:num>
  <w:num w:numId="16" w16cid:durableId="1831601789">
    <w:abstractNumId w:val="3"/>
  </w:num>
  <w:num w:numId="17" w16cid:durableId="1357149188">
    <w:abstractNumId w:val="7"/>
  </w:num>
  <w:num w:numId="18" w16cid:durableId="1547713716">
    <w:abstractNumId w:val="16"/>
  </w:num>
  <w:num w:numId="19" w16cid:durableId="1004940255">
    <w:abstractNumId w:val="13"/>
  </w:num>
  <w:num w:numId="20" w16cid:durableId="915743656">
    <w:abstractNumId w:val="8"/>
  </w:num>
  <w:num w:numId="21" w16cid:durableId="37239844">
    <w:abstractNumId w:val="18"/>
  </w:num>
  <w:num w:numId="22" w16cid:durableId="1002246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63"/>
    <w:rsid w:val="000238F4"/>
    <w:rsid w:val="0005418B"/>
    <w:rsid w:val="00054781"/>
    <w:rsid w:val="000605FD"/>
    <w:rsid w:val="000A55FD"/>
    <w:rsid w:val="000A7AE9"/>
    <w:rsid w:val="000C2885"/>
    <w:rsid w:val="000C560C"/>
    <w:rsid w:val="000D41D4"/>
    <w:rsid w:val="000E2DA4"/>
    <w:rsid w:val="00102D7E"/>
    <w:rsid w:val="001134D5"/>
    <w:rsid w:val="00127BCD"/>
    <w:rsid w:val="001321B6"/>
    <w:rsid w:val="001351E1"/>
    <w:rsid w:val="00140BE8"/>
    <w:rsid w:val="001634DA"/>
    <w:rsid w:val="00192845"/>
    <w:rsid w:val="001A4AB9"/>
    <w:rsid w:val="001D3B81"/>
    <w:rsid w:val="001D6257"/>
    <w:rsid w:val="001D70C5"/>
    <w:rsid w:val="0020652C"/>
    <w:rsid w:val="002145C0"/>
    <w:rsid w:val="00226CF3"/>
    <w:rsid w:val="002539A2"/>
    <w:rsid w:val="0025751B"/>
    <w:rsid w:val="002B1792"/>
    <w:rsid w:val="002B5BC8"/>
    <w:rsid w:val="002C2F6E"/>
    <w:rsid w:val="002D5F10"/>
    <w:rsid w:val="002D7124"/>
    <w:rsid w:val="002E52C9"/>
    <w:rsid w:val="002E53DB"/>
    <w:rsid w:val="002E5E13"/>
    <w:rsid w:val="002F1C26"/>
    <w:rsid w:val="00314EDA"/>
    <w:rsid w:val="00320A9C"/>
    <w:rsid w:val="00332896"/>
    <w:rsid w:val="00372274"/>
    <w:rsid w:val="003778FE"/>
    <w:rsid w:val="00385F70"/>
    <w:rsid w:val="003E37A4"/>
    <w:rsid w:val="003E3CE8"/>
    <w:rsid w:val="003F1A6E"/>
    <w:rsid w:val="004000CD"/>
    <w:rsid w:val="00462DD9"/>
    <w:rsid w:val="00467786"/>
    <w:rsid w:val="00484E0E"/>
    <w:rsid w:val="00490E29"/>
    <w:rsid w:val="004A28FE"/>
    <w:rsid w:val="004E4A16"/>
    <w:rsid w:val="004F5625"/>
    <w:rsid w:val="00527200"/>
    <w:rsid w:val="00535E78"/>
    <w:rsid w:val="00542DFA"/>
    <w:rsid w:val="005833F9"/>
    <w:rsid w:val="005856DA"/>
    <w:rsid w:val="005948BE"/>
    <w:rsid w:val="005A5757"/>
    <w:rsid w:val="005C2F1B"/>
    <w:rsid w:val="0060214E"/>
    <w:rsid w:val="00602A0D"/>
    <w:rsid w:val="00604963"/>
    <w:rsid w:val="006224D3"/>
    <w:rsid w:val="00623EED"/>
    <w:rsid w:val="00625140"/>
    <w:rsid w:val="00641D88"/>
    <w:rsid w:val="0064376C"/>
    <w:rsid w:val="00667099"/>
    <w:rsid w:val="006964E4"/>
    <w:rsid w:val="006B37C1"/>
    <w:rsid w:val="006C4C7F"/>
    <w:rsid w:val="006E39E4"/>
    <w:rsid w:val="006E7765"/>
    <w:rsid w:val="00702ADB"/>
    <w:rsid w:val="0070434D"/>
    <w:rsid w:val="007374B4"/>
    <w:rsid w:val="00742322"/>
    <w:rsid w:val="00746D10"/>
    <w:rsid w:val="00761239"/>
    <w:rsid w:val="00780073"/>
    <w:rsid w:val="00791B80"/>
    <w:rsid w:val="007B2CA3"/>
    <w:rsid w:val="007C2CAE"/>
    <w:rsid w:val="007D07CD"/>
    <w:rsid w:val="00804553"/>
    <w:rsid w:val="0084278F"/>
    <w:rsid w:val="00845D9C"/>
    <w:rsid w:val="008469BE"/>
    <w:rsid w:val="00854843"/>
    <w:rsid w:val="00856633"/>
    <w:rsid w:val="008579F6"/>
    <w:rsid w:val="00875293"/>
    <w:rsid w:val="0088464C"/>
    <w:rsid w:val="008A6F1E"/>
    <w:rsid w:val="008B285D"/>
    <w:rsid w:val="008C10D0"/>
    <w:rsid w:val="008E09B2"/>
    <w:rsid w:val="008E2E95"/>
    <w:rsid w:val="009330B8"/>
    <w:rsid w:val="009449FC"/>
    <w:rsid w:val="00974747"/>
    <w:rsid w:val="00993CD2"/>
    <w:rsid w:val="009A7FFA"/>
    <w:rsid w:val="009B16CD"/>
    <w:rsid w:val="009B42DE"/>
    <w:rsid w:val="009B6D98"/>
    <w:rsid w:val="009C61F0"/>
    <w:rsid w:val="009D6EE9"/>
    <w:rsid w:val="009E0218"/>
    <w:rsid w:val="00A10D6A"/>
    <w:rsid w:val="00A11845"/>
    <w:rsid w:val="00A2099B"/>
    <w:rsid w:val="00A22A63"/>
    <w:rsid w:val="00A46020"/>
    <w:rsid w:val="00A565EF"/>
    <w:rsid w:val="00A628F2"/>
    <w:rsid w:val="00A71963"/>
    <w:rsid w:val="00A71D67"/>
    <w:rsid w:val="00A73312"/>
    <w:rsid w:val="00A86083"/>
    <w:rsid w:val="00A911BC"/>
    <w:rsid w:val="00AC1F54"/>
    <w:rsid w:val="00AC773E"/>
    <w:rsid w:val="00B00CFB"/>
    <w:rsid w:val="00B01767"/>
    <w:rsid w:val="00B16B26"/>
    <w:rsid w:val="00B24AA6"/>
    <w:rsid w:val="00B51DEC"/>
    <w:rsid w:val="00B527D4"/>
    <w:rsid w:val="00B61D6B"/>
    <w:rsid w:val="00B7741D"/>
    <w:rsid w:val="00B84C30"/>
    <w:rsid w:val="00BA0BCE"/>
    <w:rsid w:val="00BB1977"/>
    <w:rsid w:val="00BD420A"/>
    <w:rsid w:val="00BD7E31"/>
    <w:rsid w:val="00C145A0"/>
    <w:rsid w:val="00C2359F"/>
    <w:rsid w:val="00C351F2"/>
    <w:rsid w:val="00C46EB8"/>
    <w:rsid w:val="00C607A5"/>
    <w:rsid w:val="00C970AD"/>
    <w:rsid w:val="00CA26CE"/>
    <w:rsid w:val="00CA29C1"/>
    <w:rsid w:val="00CA324E"/>
    <w:rsid w:val="00CA4603"/>
    <w:rsid w:val="00CA6B46"/>
    <w:rsid w:val="00CC0810"/>
    <w:rsid w:val="00CE1624"/>
    <w:rsid w:val="00CE420A"/>
    <w:rsid w:val="00D36DE3"/>
    <w:rsid w:val="00D5022D"/>
    <w:rsid w:val="00D54004"/>
    <w:rsid w:val="00D84ADA"/>
    <w:rsid w:val="00D8511E"/>
    <w:rsid w:val="00D92EB0"/>
    <w:rsid w:val="00DF5799"/>
    <w:rsid w:val="00DF73AE"/>
    <w:rsid w:val="00E14306"/>
    <w:rsid w:val="00E2724F"/>
    <w:rsid w:val="00E635C0"/>
    <w:rsid w:val="00E84468"/>
    <w:rsid w:val="00EA6656"/>
    <w:rsid w:val="00EE4011"/>
    <w:rsid w:val="00EE41EB"/>
    <w:rsid w:val="00EF0D1B"/>
    <w:rsid w:val="00EF2297"/>
    <w:rsid w:val="00F52FFC"/>
    <w:rsid w:val="00F540DB"/>
    <w:rsid w:val="00FA7F89"/>
    <w:rsid w:val="00FB2762"/>
    <w:rsid w:val="00FB2BE7"/>
    <w:rsid w:val="00FE18E8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8346"/>
  <w15:chartTrackingRefBased/>
  <w15:docId w15:val="{8B2D1F0E-F4C0-49A0-BD12-07C67207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963"/>
    <w:rPr>
      <w:rFonts w:ascii="Times New Roman" w:eastAsia="Times New Roman" w:hAnsi="Times New Roman" w:cs="Times New Roman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1pastraipa">
    <w:name w:val="L1 pastraipa"/>
    <w:basedOn w:val="BodyText"/>
    <w:qFormat/>
    <w:rsid w:val="00604963"/>
    <w:pPr>
      <w:numPr>
        <w:numId w:val="1"/>
      </w:numPr>
      <w:tabs>
        <w:tab w:val="num" w:pos="360"/>
      </w:tabs>
      <w:spacing w:after="0"/>
      <w:ind w:left="0" w:firstLine="0"/>
      <w:jc w:val="both"/>
    </w:pPr>
    <w:rPr>
      <w:sz w:val="24"/>
      <w:szCs w:val="24"/>
      <w:lang w:val="x-none" w:eastAsia="ar-SA"/>
    </w:rPr>
  </w:style>
  <w:style w:type="paragraph" w:customStyle="1" w:styleId="L2pastraipa">
    <w:name w:val="L2 pastraipa"/>
    <w:basedOn w:val="L1pastraipa"/>
    <w:qFormat/>
    <w:rsid w:val="00604963"/>
    <w:pPr>
      <w:numPr>
        <w:ilvl w:val="1"/>
      </w:numPr>
      <w:tabs>
        <w:tab w:val="num" w:pos="360"/>
      </w:tabs>
    </w:pPr>
  </w:style>
  <w:style w:type="paragraph" w:customStyle="1" w:styleId="L3pastraipa">
    <w:name w:val="L3 pastraipa"/>
    <w:basedOn w:val="L2pastraipa"/>
    <w:qFormat/>
    <w:rsid w:val="00604963"/>
    <w:pPr>
      <w:numPr>
        <w:ilvl w:val="2"/>
      </w:numPr>
      <w:tabs>
        <w:tab w:val="num" w:pos="360"/>
      </w:tabs>
    </w:pPr>
  </w:style>
  <w:style w:type="paragraph" w:styleId="BodyText">
    <w:name w:val="Body Text"/>
    <w:basedOn w:val="Normal"/>
    <w:link w:val="BodyTextChar"/>
    <w:uiPriority w:val="99"/>
    <w:semiHidden/>
    <w:unhideWhenUsed/>
    <w:rsid w:val="00604963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0496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04963"/>
    <w:rPr>
      <w:rFonts w:ascii="Segoe UI" w:eastAsia="Times New Roman" w:hAnsi="Segoe UI" w:cs="Segoe UI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1D6257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1D625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D6257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1D6257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uiPriority w:val="99"/>
    <w:semiHidden/>
    <w:unhideWhenUsed/>
    <w:rsid w:val="00E84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4468"/>
  </w:style>
  <w:style w:type="character" w:customStyle="1" w:styleId="CommentTextChar">
    <w:name w:val="Comment Text Char"/>
    <w:link w:val="CommentText"/>
    <w:uiPriority w:val="99"/>
    <w:rsid w:val="00E8446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8446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Revision">
    <w:name w:val="Revision"/>
    <w:hidden/>
    <w:uiPriority w:val="99"/>
    <w:semiHidden/>
    <w:rsid w:val="00667099"/>
    <w:rPr>
      <w:rFonts w:ascii="Times New Roman" w:eastAsia="Times New Roman" w:hAnsi="Times New Roman" w:cs="Times New Roman"/>
      <w:lang w:val="ru-RU" w:eastAsia="en-US"/>
    </w:rPr>
  </w:style>
  <w:style w:type="character" w:styleId="Strong">
    <w:name w:val="Strong"/>
    <w:uiPriority w:val="22"/>
    <w:qFormat/>
    <w:rsid w:val="003778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fbb8db54c0dead49aa7e496b59ae4588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126e3b211523c3853ea8e4912783e93c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9C9362-A82C-40CC-93B9-0748E7E83127}"/>
</file>

<file path=customXml/itemProps2.xml><?xml version="1.0" encoding="utf-8"?>
<ds:datastoreItem xmlns:ds="http://schemas.openxmlformats.org/officeDocument/2006/customXml" ds:itemID="{5977A728-EE9C-41D2-8E5E-8D8711999A0F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3.xml><?xml version="1.0" encoding="utf-8"?>
<ds:datastoreItem xmlns:ds="http://schemas.openxmlformats.org/officeDocument/2006/customXml" ds:itemID="{388517C2-A265-43B5-814D-09FA9BF97C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4799</Words>
  <Characters>2736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Krilavičiūtė</dc:creator>
  <cp:keywords/>
  <dc:description/>
  <cp:lastModifiedBy>Gintarė Bartusevičiūtė</cp:lastModifiedBy>
  <cp:revision>23</cp:revision>
  <cp:lastPrinted>2018-10-08T11:21:00Z</cp:lastPrinted>
  <dcterms:created xsi:type="dcterms:W3CDTF">2025-12-09T10:31:00Z</dcterms:created>
  <dcterms:modified xsi:type="dcterms:W3CDTF">2026-02-09T09:15:00Z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</vt:lpwstr>
  </property>
  <property fmtid="{D5CDD505-2E9C-101B-9397-08002B2CF9AE}" pid="4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</vt:lpwstr>
  </property>
  <property fmtid="{D5CDD505-2E9C-101B-9397-08002B2CF9AE}" pid="5" name="_docset_NoMedatataSyncRequired">
    <vt:lpwstr>False</vt:lpwstr>
  </property>
  <property fmtid="{D5CDD505-2E9C-101B-9397-08002B2CF9AE}" pid="6" name="DocOriginator">
    <vt:lpwstr>28</vt:lpwstr>
  </property>
  <property fmtid="{D5CDD505-2E9C-101B-9397-08002B2CF9AE}" pid="7" name="DocNumber">
    <vt:lpwstr>2019-SUT-0002</vt:lpwstr>
  </property>
  <property fmtid="{D5CDD505-2E9C-101B-9397-08002B2CF9AE}" pid="8" name="DocOriginatorPositionTxt">
    <vt:lpwstr/>
  </property>
  <property fmtid="{D5CDD505-2E9C-101B-9397-08002B2CF9AE}" pid="9" name="DocOriginatorTxt0">
    <vt:lpwstr/>
  </property>
  <property fmtid="{D5CDD505-2E9C-101B-9397-08002B2CF9AE}" pid="10" name="SSPPNr_Choise">
    <vt:lpwstr/>
  </property>
  <property fmtid="{D5CDD505-2E9C-101B-9397-08002B2CF9AE}" pid="11" name="ddmField1">
    <vt:lpwstr/>
  </property>
  <property fmtid="{D5CDD505-2E9C-101B-9397-08002B2CF9AE}" pid="12" name="ddmField2">
    <vt:lpwstr/>
  </property>
  <property fmtid="{D5CDD505-2E9C-101B-9397-08002B2CF9AE}" pid="13" name="DocOriginatorPosition">
    <vt:lpwstr/>
  </property>
  <property fmtid="{D5CDD505-2E9C-101B-9397-08002B2CF9AE}" pid="14" name="verte">
    <vt:lpwstr/>
  </property>
  <property fmtid="{D5CDD505-2E9C-101B-9397-08002B2CF9AE}" pid="15" name="Sutartiesforma">
    <vt:lpwstr>Popierinė</vt:lpwstr>
  </property>
  <property fmtid="{D5CDD505-2E9C-101B-9397-08002B2CF9AE}" pid="16" name="lcf76f155ced4ddcb4097134ff3c332f">
    <vt:lpwstr/>
  </property>
  <property fmtid="{D5CDD505-2E9C-101B-9397-08002B2CF9AE}" pid="17" name="TaxCatchAll">
    <vt:lpwstr/>
  </property>
  <property fmtid="{D5CDD505-2E9C-101B-9397-08002B2CF9AE}" pid="18" name="MediaServiceImageTags">
    <vt:lpwstr/>
  </property>
</Properties>
</file>